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B96C0F" w:rsidRDefault="00C34BCF" w:rsidP="003B14EF">
      <w:pPr>
        <w:rPr>
          <w:rFonts w:ascii="Arial" w:hAnsi="Arial" w:cs="Arial"/>
        </w:rPr>
      </w:pPr>
      <w:bookmarkStart w:id="0" w:name="_GoBack"/>
      <w:bookmarkEnd w:id="0"/>
      <w:r w:rsidRPr="00B96C0F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B96C0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</w:t>
                              </w:r>
                              <w:r w:rsidR="00C34BCF">
                                <w:rPr>
                                  <w:rFonts w:ascii="Arial" w:hAnsi="Arial" w:cs="Arial"/>
                                  <w:bCs/>
                                </w:rPr>
                                <w:t xml:space="preserve"> DLA KIERUNKÓW STUDIÓW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</w:t>
                        </w:r>
                        <w:r w:rsidR="00C34BCF">
                          <w:rPr>
                            <w:rFonts w:ascii="Arial" w:hAnsi="Arial" w:cs="Arial"/>
                            <w:bCs/>
                          </w:rPr>
                          <w:t xml:space="preserve"> DLA KIERUNKÓW STUDIÓW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B96C0F" w:rsidRDefault="00352467" w:rsidP="00352467">
      <w:pPr>
        <w:rPr>
          <w:rFonts w:ascii="Arial" w:hAnsi="Arial" w:cs="Arial"/>
        </w:rPr>
      </w:pPr>
    </w:p>
    <w:p w14:paraId="2D9228F5" w14:textId="77777777" w:rsidR="00D25C83" w:rsidRPr="00B96C0F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B96C0F" w:rsidRDefault="000F2B5D" w:rsidP="000F2B5D">
      <w:pPr>
        <w:jc w:val="right"/>
        <w:rPr>
          <w:rFonts w:ascii="Arial" w:eastAsia="Arial" w:hAnsi="Arial" w:cs="Arial"/>
          <w:b/>
        </w:rPr>
      </w:pPr>
      <w:r w:rsidRPr="00B96C0F">
        <w:rPr>
          <w:rFonts w:ascii="Arial" w:eastAsia="Arial" w:hAnsi="Arial" w:cs="Arial"/>
          <w:b/>
        </w:rPr>
        <w:t>PROJEKT</w:t>
      </w:r>
    </w:p>
    <w:p w14:paraId="1583562F" w14:textId="701032BE" w:rsidR="00D05AB8" w:rsidRPr="00B96C0F" w:rsidRDefault="00D05AB8" w:rsidP="00B96C0F">
      <w:pPr>
        <w:jc w:val="center"/>
        <w:rPr>
          <w:rFonts w:ascii="Arial" w:eastAsia="Arial" w:hAnsi="Arial" w:cs="Arial"/>
          <w:b/>
        </w:rPr>
      </w:pPr>
    </w:p>
    <w:p w14:paraId="6A8E04A4" w14:textId="705B97DA" w:rsidR="00D05AB8" w:rsidRPr="00B96C0F" w:rsidRDefault="00D05AB8" w:rsidP="00D05AB8">
      <w:pPr>
        <w:jc w:val="center"/>
        <w:rPr>
          <w:rFonts w:ascii="Arial" w:eastAsia="Arial" w:hAnsi="Arial" w:cs="Arial"/>
          <w:b/>
        </w:rPr>
      </w:pPr>
      <w:r w:rsidRPr="00B96C0F">
        <w:rPr>
          <w:rFonts w:ascii="Arial" w:eastAsia="Arial" w:hAnsi="Arial" w:cs="Arial"/>
          <w:b/>
        </w:rPr>
        <w:t>UCHWAŁA NR 25/2025</w:t>
      </w:r>
    </w:p>
    <w:p w14:paraId="6554F0ED" w14:textId="77777777" w:rsidR="00D05AB8" w:rsidRPr="00B96C0F" w:rsidRDefault="00D05AB8" w:rsidP="00D05AB8">
      <w:pPr>
        <w:jc w:val="center"/>
        <w:rPr>
          <w:rFonts w:ascii="Arial" w:eastAsia="Arial" w:hAnsi="Arial" w:cs="Arial"/>
          <w:b/>
        </w:rPr>
      </w:pPr>
      <w:r w:rsidRPr="00B96C0F">
        <w:rPr>
          <w:rFonts w:ascii="Arial" w:eastAsia="Arial" w:hAnsi="Arial" w:cs="Arial"/>
          <w:b/>
        </w:rPr>
        <w:t xml:space="preserve">RADY DYDAKTYCZNEJ DLA KIERUNKÓW STUDIÓW </w:t>
      </w:r>
    </w:p>
    <w:p w14:paraId="06AB9CC7" w14:textId="77777777" w:rsidR="00D05AB8" w:rsidRPr="00B96C0F" w:rsidRDefault="00D05AB8" w:rsidP="00D05AB8">
      <w:pPr>
        <w:jc w:val="center"/>
        <w:rPr>
          <w:rFonts w:ascii="Arial" w:eastAsia="Arial" w:hAnsi="Arial" w:cs="Arial"/>
          <w:b/>
        </w:rPr>
      </w:pPr>
      <w:r w:rsidRPr="00B96C0F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00AA2842" w14:textId="77777777" w:rsidR="00D05AB8" w:rsidRPr="00B96C0F" w:rsidRDefault="00D05AB8" w:rsidP="00D05AB8">
      <w:pPr>
        <w:spacing w:before="240" w:after="240"/>
        <w:jc w:val="center"/>
      </w:pPr>
      <w:r w:rsidRPr="00B96C0F">
        <w:rPr>
          <w:rFonts w:ascii="Arial" w:hAnsi="Arial" w:cs="Arial"/>
        </w:rPr>
        <w:t>z dnia 10 kwietnia 2025 r.</w:t>
      </w:r>
    </w:p>
    <w:p w14:paraId="1AD714AA" w14:textId="313FC5D1" w:rsidR="00D05AB8" w:rsidRPr="00B96C0F" w:rsidRDefault="00D05AB8" w:rsidP="00D05AB8">
      <w:pPr>
        <w:jc w:val="center"/>
        <w:rPr>
          <w:rFonts w:ascii="Arial" w:hAnsi="Arial" w:cs="Arial"/>
          <w:b/>
        </w:rPr>
      </w:pPr>
      <w:r w:rsidRPr="00B96C0F">
        <w:rPr>
          <w:rFonts w:ascii="Arial" w:hAnsi="Arial" w:cs="Arial"/>
          <w:b/>
        </w:rPr>
        <w:t xml:space="preserve">w sprawie zasad rekrutacji na rok akademicki 2026/2027 na studia </w:t>
      </w:r>
      <w:r w:rsidRPr="00B96C0F">
        <w:rPr>
          <w:rFonts w:ascii="Arial" w:hAnsi="Arial" w:cs="Arial"/>
          <w:b/>
        </w:rPr>
        <w:br/>
        <w:t>II stopnia na kierunku studia euroazjatyckie oraz harmonogramu rekrutacji na rok akademicki 2026/2027 na studia II stopnia na kierunku studia euroazjatyckie</w:t>
      </w:r>
    </w:p>
    <w:p w14:paraId="506526F2" w14:textId="7694C321" w:rsidR="00A555C2" w:rsidRPr="00B96C0F" w:rsidRDefault="00A555C2" w:rsidP="00D05AB8">
      <w:pPr>
        <w:spacing w:before="120" w:after="120"/>
        <w:rPr>
          <w:rFonts w:ascii="Arial" w:hAnsi="Arial" w:cs="Arial"/>
          <w:b/>
        </w:rPr>
      </w:pPr>
    </w:p>
    <w:p w14:paraId="4898A090" w14:textId="43EA71BE" w:rsidR="006F0EAC" w:rsidRPr="00B96C0F" w:rsidRDefault="006F0EAC" w:rsidP="006F0EAC">
      <w:pPr>
        <w:ind w:firstLine="708"/>
        <w:jc w:val="both"/>
        <w:rPr>
          <w:rFonts w:ascii="Arial" w:hAnsi="Arial" w:cs="Arial"/>
        </w:rPr>
      </w:pPr>
      <w:r w:rsidRPr="00B96C0F">
        <w:rPr>
          <w:rFonts w:ascii="Arial" w:hAnsi="Arial" w:cs="Arial"/>
        </w:rPr>
        <w:t>Na podstawie § 68 ust. 2 Statutu Uniwersytetu Warszawskiego (Monitor UW</w:t>
      </w:r>
      <w:r w:rsidRPr="00B96C0F">
        <w:rPr>
          <w:rFonts w:ascii="Arial" w:hAnsi="Arial" w:cs="Arial"/>
        </w:rPr>
        <w:br/>
        <w:t xml:space="preserve">z 2019 r. poz. 190) </w:t>
      </w:r>
      <w:r w:rsidR="001502DE" w:rsidRPr="00B96C0F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B96C0F">
        <w:rPr>
          <w:rFonts w:ascii="Arial" w:hAnsi="Arial" w:cs="Arial"/>
        </w:rPr>
        <w:t>Rada D</w:t>
      </w:r>
      <w:r w:rsidRPr="00B96C0F">
        <w:rPr>
          <w:rFonts w:ascii="Arial" w:hAnsi="Arial" w:cs="Arial"/>
        </w:rPr>
        <w:t>ydaktyczna postanawia, co następuje:</w:t>
      </w:r>
    </w:p>
    <w:p w14:paraId="54638B15" w14:textId="2E0CDE6B" w:rsidR="00A56541" w:rsidRPr="00B96C0F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B96C0F">
        <w:rPr>
          <w:rFonts w:ascii="Arial" w:eastAsia="Arial" w:hAnsi="Arial" w:cs="Arial"/>
        </w:rPr>
        <w:t>§ 1</w:t>
      </w:r>
    </w:p>
    <w:p w14:paraId="2485B701" w14:textId="3373EB38" w:rsidR="003255D0" w:rsidRPr="00B96C0F" w:rsidRDefault="003255D0" w:rsidP="006F0EAC">
      <w:pPr>
        <w:jc w:val="both"/>
        <w:rPr>
          <w:rFonts w:ascii="Arial" w:hAnsi="Arial" w:cs="Arial"/>
        </w:rPr>
      </w:pPr>
      <w:r w:rsidRPr="00B96C0F">
        <w:rPr>
          <w:rFonts w:ascii="Arial" w:hAnsi="Arial" w:cs="Arial"/>
        </w:rPr>
        <w:tab/>
      </w:r>
      <w:r w:rsidR="00E35922" w:rsidRPr="00B96C0F">
        <w:rPr>
          <w:rFonts w:ascii="Arial" w:hAnsi="Arial" w:cs="Arial"/>
        </w:rPr>
        <w:t>Rada D</w:t>
      </w:r>
      <w:r w:rsidR="001502DE" w:rsidRPr="00B96C0F">
        <w:rPr>
          <w:rFonts w:ascii="Arial" w:hAnsi="Arial" w:cs="Arial"/>
        </w:rPr>
        <w:t xml:space="preserve">ydaktyczna proponuje zasady rekrutacji </w:t>
      </w:r>
      <w:r w:rsidR="00820488" w:rsidRPr="00B96C0F">
        <w:rPr>
          <w:rFonts w:ascii="Arial" w:hAnsi="Arial" w:cs="Arial"/>
        </w:rPr>
        <w:t>na rok akademicki 202</w:t>
      </w:r>
      <w:r w:rsidR="00533C95" w:rsidRPr="00B96C0F">
        <w:rPr>
          <w:rFonts w:ascii="Arial" w:hAnsi="Arial" w:cs="Arial"/>
        </w:rPr>
        <w:t>6</w:t>
      </w:r>
      <w:r w:rsidR="00820488" w:rsidRPr="00B96C0F">
        <w:rPr>
          <w:rFonts w:ascii="Arial" w:hAnsi="Arial" w:cs="Arial"/>
        </w:rPr>
        <w:t>/202</w:t>
      </w:r>
      <w:r w:rsidR="00533C95" w:rsidRPr="00B96C0F">
        <w:rPr>
          <w:rFonts w:ascii="Arial" w:hAnsi="Arial" w:cs="Arial"/>
        </w:rPr>
        <w:t>7</w:t>
      </w:r>
      <w:r w:rsidR="00820488" w:rsidRPr="00B96C0F">
        <w:rPr>
          <w:rFonts w:ascii="Arial" w:hAnsi="Arial" w:cs="Arial"/>
        </w:rPr>
        <w:t xml:space="preserve"> </w:t>
      </w:r>
      <w:r w:rsidR="001502DE" w:rsidRPr="00B96C0F">
        <w:rPr>
          <w:rFonts w:ascii="Arial" w:hAnsi="Arial" w:cs="Arial"/>
        </w:rPr>
        <w:t>na studia</w:t>
      </w:r>
      <w:r w:rsidR="00820488" w:rsidRPr="00B96C0F">
        <w:rPr>
          <w:rFonts w:ascii="Arial" w:hAnsi="Arial" w:cs="Arial"/>
        </w:rPr>
        <w:t xml:space="preserve"> </w:t>
      </w:r>
      <w:r w:rsidR="001502DE" w:rsidRPr="00B96C0F">
        <w:rPr>
          <w:rFonts w:ascii="Arial" w:hAnsi="Arial" w:cs="Arial"/>
        </w:rPr>
        <w:t>I</w:t>
      </w:r>
      <w:r w:rsidR="007C0601" w:rsidRPr="00B96C0F">
        <w:rPr>
          <w:rFonts w:ascii="Arial" w:hAnsi="Arial" w:cs="Arial"/>
        </w:rPr>
        <w:t>I</w:t>
      </w:r>
      <w:r w:rsidR="001502DE" w:rsidRPr="00B96C0F">
        <w:rPr>
          <w:rFonts w:ascii="Arial" w:hAnsi="Arial" w:cs="Arial"/>
        </w:rPr>
        <w:t xml:space="preserve"> stopnia na kierunku </w:t>
      </w:r>
      <w:r w:rsidR="00AA1C21" w:rsidRPr="00B96C0F">
        <w:rPr>
          <w:rFonts w:ascii="Arial" w:hAnsi="Arial" w:cs="Arial"/>
        </w:rPr>
        <w:t>studia euroazjatyckie</w:t>
      </w:r>
      <w:r w:rsidR="0062117F" w:rsidRPr="00B96C0F">
        <w:rPr>
          <w:rFonts w:ascii="Arial" w:hAnsi="Arial" w:cs="Arial"/>
        </w:rPr>
        <w:t xml:space="preserve"> </w:t>
      </w:r>
      <w:r w:rsidR="001502DE" w:rsidRPr="00B96C0F">
        <w:rPr>
          <w:rFonts w:ascii="Arial" w:hAnsi="Arial" w:cs="Arial"/>
        </w:rPr>
        <w:t xml:space="preserve">zgodne z </w:t>
      </w:r>
      <w:r w:rsidR="00FF4B54" w:rsidRPr="00B96C0F">
        <w:rPr>
          <w:rFonts w:ascii="Arial" w:hAnsi="Arial" w:cs="Arial"/>
        </w:rPr>
        <w:t>z</w:t>
      </w:r>
      <w:r w:rsidR="001502DE" w:rsidRPr="00B96C0F">
        <w:rPr>
          <w:rFonts w:ascii="Arial" w:hAnsi="Arial" w:cs="Arial"/>
        </w:rPr>
        <w:t>ałącznikami nr 1</w:t>
      </w:r>
      <w:r w:rsidR="00D40D44" w:rsidRPr="00B96C0F">
        <w:rPr>
          <w:rFonts w:ascii="Arial" w:hAnsi="Arial" w:cs="Arial"/>
        </w:rPr>
        <w:t xml:space="preserve">, </w:t>
      </w:r>
      <w:r w:rsidR="001502DE" w:rsidRPr="00B96C0F">
        <w:rPr>
          <w:rFonts w:ascii="Arial" w:hAnsi="Arial" w:cs="Arial"/>
        </w:rPr>
        <w:t>2</w:t>
      </w:r>
      <w:r w:rsidR="00B620E3" w:rsidRPr="00B96C0F">
        <w:rPr>
          <w:rFonts w:ascii="Arial" w:hAnsi="Arial" w:cs="Arial"/>
        </w:rPr>
        <w:t xml:space="preserve"> </w:t>
      </w:r>
      <w:r w:rsidR="001502DE" w:rsidRPr="00B96C0F">
        <w:rPr>
          <w:rFonts w:ascii="Arial" w:hAnsi="Arial" w:cs="Arial"/>
        </w:rPr>
        <w:t>do uchwały.</w:t>
      </w:r>
    </w:p>
    <w:p w14:paraId="1666D87E" w14:textId="00783E71" w:rsidR="00073C35" w:rsidRPr="00B96C0F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B96C0F">
        <w:rPr>
          <w:rFonts w:ascii="Arial" w:eastAsia="Arial" w:hAnsi="Arial" w:cs="Arial"/>
        </w:rPr>
        <w:t xml:space="preserve">§ </w:t>
      </w:r>
      <w:r w:rsidR="00CD72DD" w:rsidRPr="00B96C0F">
        <w:rPr>
          <w:rFonts w:ascii="Arial" w:eastAsia="Arial" w:hAnsi="Arial" w:cs="Arial"/>
        </w:rPr>
        <w:t>2</w:t>
      </w:r>
    </w:p>
    <w:p w14:paraId="74C42E7A" w14:textId="2B9487C8" w:rsidR="00D40D44" w:rsidRPr="00B96C0F" w:rsidRDefault="00073C35" w:rsidP="00073C35">
      <w:pPr>
        <w:jc w:val="both"/>
        <w:rPr>
          <w:rFonts w:ascii="Arial" w:hAnsi="Arial" w:cs="Arial"/>
        </w:rPr>
      </w:pPr>
      <w:r w:rsidRPr="00B96C0F">
        <w:rPr>
          <w:rFonts w:ascii="Arial" w:hAnsi="Arial" w:cs="Arial"/>
        </w:rPr>
        <w:tab/>
        <w:t xml:space="preserve">Rada Dydaktyczna proponuje harmonogram rekrutacji </w:t>
      </w:r>
      <w:r w:rsidR="00820488" w:rsidRPr="00B96C0F">
        <w:rPr>
          <w:rFonts w:ascii="Arial" w:hAnsi="Arial" w:cs="Arial"/>
        </w:rPr>
        <w:t>na rok akademicki 202</w:t>
      </w:r>
      <w:r w:rsidR="00533C95" w:rsidRPr="00B96C0F">
        <w:rPr>
          <w:rFonts w:ascii="Arial" w:hAnsi="Arial" w:cs="Arial"/>
        </w:rPr>
        <w:t>6</w:t>
      </w:r>
      <w:r w:rsidR="00820488" w:rsidRPr="00B96C0F">
        <w:rPr>
          <w:rFonts w:ascii="Arial" w:hAnsi="Arial" w:cs="Arial"/>
        </w:rPr>
        <w:t>/202</w:t>
      </w:r>
      <w:r w:rsidR="00533C95" w:rsidRPr="00B96C0F">
        <w:rPr>
          <w:rFonts w:ascii="Arial" w:hAnsi="Arial" w:cs="Arial"/>
        </w:rPr>
        <w:t>7</w:t>
      </w:r>
      <w:r w:rsidR="00820488" w:rsidRPr="00B96C0F">
        <w:rPr>
          <w:rFonts w:ascii="Arial" w:hAnsi="Arial" w:cs="Arial"/>
        </w:rPr>
        <w:t xml:space="preserve"> </w:t>
      </w:r>
      <w:r w:rsidRPr="00B96C0F">
        <w:rPr>
          <w:rFonts w:ascii="Arial" w:hAnsi="Arial" w:cs="Arial"/>
        </w:rPr>
        <w:t xml:space="preserve">na studia </w:t>
      </w:r>
      <w:r w:rsidR="007C0601" w:rsidRPr="00B96C0F">
        <w:rPr>
          <w:rFonts w:ascii="Arial" w:hAnsi="Arial" w:cs="Arial"/>
        </w:rPr>
        <w:t>II</w:t>
      </w:r>
      <w:r w:rsidR="00607361" w:rsidRPr="00B96C0F">
        <w:rPr>
          <w:rFonts w:ascii="Arial" w:hAnsi="Arial" w:cs="Arial"/>
        </w:rPr>
        <w:t xml:space="preserve"> stopnia </w:t>
      </w:r>
      <w:r w:rsidRPr="00B96C0F">
        <w:rPr>
          <w:rFonts w:ascii="Arial" w:hAnsi="Arial" w:cs="Arial"/>
        </w:rPr>
        <w:t xml:space="preserve">na kierunku </w:t>
      </w:r>
      <w:r w:rsidR="00AA1C21" w:rsidRPr="00B96C0F">
        <w:rPr>
          <w:rFonts w:ascii="Arial" w:hAnsi="Arial" w:cs="Arial"/>
        </w:rPr>
        <w:t>studia euroazjatyckie</w:t>
      </w:r>
      <w:r w:rsidR="00B620E3" w:rsidRPr="00B96C0F">
        <w:rPr>
          <w:rFonts w:ascii="Arial" w:hAnsi="Arial" w:cs="Arial"/>
        </w:rPr>
        <w:t xml:space="preserve"> </w:t>
      </w:r>
      <w:r w:rsidRPr="00B96C0F">
        <w:rPr>
          <w:rFonts w:ascii="Arial" w:hAnsi="Arial" w:cs="Arial"/>
        </w:rPr>
        <w:t>zgodn</w:t>
      </w:r>
      <w:r w:rsidR="00BB4925" w:rsidRPr="00B96C0F">
        <w:rPr>
          <w:rFonts w:ascii="Arial" w:hAnsi="Arial" w:cs="Arial"/>
        </w:rPr>
        <w:t>i</w:t>
      </w:r>
      <w:r w:rsidR="004D695B" w:rsidRPr="00B96C0F">
        <w:rPr>
          <w:rFonts w:ascii="Arial" w:hAnsi="Arial" w:cs="Arial"/>
        </w:rPr>
        <w:t>e</w:t>
      </w:r>
      <w:r w:rsidRPr="00B96C0F">
        <w:rPr>
          <w:rFonts w:ascii="Arial" w:hAnsi="Arial" w:cs="Arial"/>
        </w:rPr>
        <w:t xml:space="preserve"> z </w:t>
      </w:r>
      <w:r w:rsidR="00FF4B54" w:rsidRPr="00B96C0F">
        <w:rPr>
          <w:rFonts w:ascii="Arial" w:hAnsi="Arial" w:cs="Arial"/>
        </w:rPr>
        <w:t>z</w:t>
      </w:r>
      <w:r w:rsidRPr="00B96C0F">
        <w:rPr>
          <w:rFonts w:ascii="Arial" w:hAnsi="Arial" w:cs="Arial"/>
        </w:rPr>
        <w:t>ałącznik</w:t>
      </w:r>
      <w:r w:rsidR="00CD72DD" w:rsidRPr="00B96C0F">
        <w:rPr>
          <w:rFonts w:ascii="Arial" w:hAnsi="Arial" w:cs="Arial"/>
        </w:rPr>
        <w:t xml:space="preserve">ami nr </w:t>
      </w:r>
      <w:r w:rsidR="00AA1C21" w:rsidRPr="00B96C0F">
        <w:rPr>
          <w:rFonts w:ascii="Arial" w:hAnsi="Arial" w:cs="Arial"/>
        </w:rPr>
        <w:t>3</w:t>
      </w:r>
      <w:r w:rsidR="00B620E3" w:rsidRPr="00B96C0F">
        <w:rPr>
          <w:rFonts w:ascii="Arial" w:hAnsi="Arial" w:cs="Arial"/>
        </w:rPr>
        <w:t xml:space="preserve">, </w:t>
      </w:r>
      <w:r w:rsidR="00AA1C21" w:rsidRPr="00B96C0F">
        <w:rPr>
          <w:rFonts w:ascii="Arial" w:hAnsi="Arial" w:cs="Arial"/>
        </w:rPr>
        <w:t>4.</w:t>
      </w:r>
    </w:p>
    <w:p w14:paraId="2E842AC5" w14:textId="6647453D" w:rsidR="00923123" w:rsidRPr="00B96C0F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B96C0F">
        <w:rPr>
          <w:rFonts w:ascii="Arial" w:eastAsia="Arial" w:hAnsi="Arial" w:cs="Arial"/>
        </w:rPr>
        <w:t xml:space="preserve">§ </w:t>
      </w:r>
      <w:r w:rsidR="00AA1C21" w:rsidRPr="00B96C0F">
        <w:rPr>
          <w:rFonts w:ascii="Arial" w:eastAsia="Arial" w:hAnsi="Arial" w:cs="Arial"/>
        </w:rPr>
        <w:t>3</w:t>
      </w:r>
    </w:p>
    <w:p w14:paraId="52F42097" w14:textId="63F81477" w:rsidR="003255D0" w:rsidRPr="00B96C0F" w:rsidRDefault="003255D0" w:rsidP="003255D0">
      <w:pPr>
        <w:spacing w:before="120" w:after="480"/>
        <w:ind w:left="708"/>
        <w:jc w:val="both"/>
        <w:rPr>
          <w:rFonts w:ascii="Arial" w:hAnsi="Arial" w:cs="Arial"/>
        </w:rPr>
      </w:pPr>
      <w:r w:rsidRPr="00B96C0F">
        <w:rPr>
          <w:rFonts w:ascii="Arial" w:hAnsi="Arial" w:cs="Arial"/>
        </w:rPr>
        <w:t>Uchwała wchodzi w życie z dniem podjęcia.</w:t>
      </w:r>
    </w:p>
    <w:p w14:paraId="3F360C2C" w14:textId="77777777" w:rsidR="009D1A33" w:rsidRPr="00B96C0F" w:rsidRDefault="009D1A33" w:rsidP="003255D0">
      <w:pPr>
        <w:spacing w:before="120" w:after="480"/>
        <w:ind w:left="708"/>
        <w:jc w:val="both"/>
        <w:rPr>
          <w:rFonts w:ascii="Arial" w:hAnsi="Arial" w:cs="Arial"/>
        </w:rPr>
      </w:pPr>
    </w:p>
    <w:p w14:paraId="0C7DB9EB" w14:textId="644D725E" w:rsidR="00671278" w:rsidRPr="00B96C0F" w:rsidRDefault="00BC60ED" w:rsidP="003255D0">
      <w:pPr>
        <w:jc w:val="right"/>
        <w:rPr>
          <w:rFonts w:ascii="Arial" w:eastAsia="Arial" w:hAnsi="Arial" w:cs="Arial"/>
          <w:i/>
        </w:rPr>
      </w:pPr>
      <w:r w:rsidRPr="00B96C0F">
        <w:rPr>
          <w:rFonts w:ascii="Arial" w:eastAsia="Arial" w:hAnsi="Arial" w:cs="Arial"/>
        </w:rPr>
        <w:t>Przewodnicząc</w:t>
      </w:r>
      <w:r w:rsidR="009D1A33" w:rsidRPr="00B96C0F">
        <w:rPr>
          <w:rFonts w:ascii="Arial" w:eastAsia="Arial" w:hAnsi="Arial" w:cs="Arial"/>
        </w:rPr>
        <w:t>y</w:t>
      </w:r>
      <w:r w:rsidR="00C4095C" w:rsidRPr="00B96C0F">
        <w:rPr>
          <w:rFonts w:ascii="Arial" w:eastAsia="Arial" w:hAnsi="Arial" w:cs="Arial"/>
        </w:rPr>
        <w:t xml:space="preserve"> Rady D</w:t>
      </w:r>
      <w:r w:rsidRPr="00B96C0F">
        <w:rPr>
          <w:rFonts w:ascii="Arial" w:eastAsia="Arial" w:hAnsi="Arial" w:cs="Arial"/>
        </w:rPr>
        <w:t xml:space="preserve">ydaktycznej: </w:t>
      </w:r>
      <w:r w:rsidR="00533C95" w:rsidRPr="00B96C0F">
        <w:rPr>
          <w:rFonts w:ascii="Arial" w:eastAsia="Arial" w:hAnsi="Arial" w:cs="Arial"/>
          <w:i/>
        </w:rPr>
        <w:t>T. Mering</w:t>
      </w:r>
    </w:p>
    <w:p w14:paraId="5C5B794A" w14:textId="18093EC1" w:rsidR="00671278" w:rsidRPr="00B96C0F" w:rsidRDefault="00671278" w:rsidP="00671278">
      <w:pPr>
        <w:rPr>
          <w:rFonts w:ascii="Arial" w:eastAsia="Arial" w:hAnsi="Arial" w:cs="Arial"/>
          <w:i/>
        </w:rPr>
      </w:pPr>
      <w:r w:rsidRPr="00B96C0F">
        <w:rPr>
          <w:rFonts w:ascii="Arial" w:eastAsia="Arial" w:hAnsi="Arial" w:cs="Arial"/>
          <w:i/>
        </w:rPr>
        <w:br w:type="page"/>
      </w:r>
    </w:p>
    <w:p w14:paraId="38738C89" w14:textId="1909274C" w:rsidR="00D05AB8" w:rsidRPr="00B96C0F" w:rsidRDefault="00D05AB8" w:rsidP="00D05AB8">
      <w:pPr>
        <w:jc w:val="right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B96C0F">
        <w:rPr>
          <w:rFonts w:ascii="Arial" w:eastAsia="Arial" w:hAnsi="Arial" w:cs="Arial"/>
          <w:sz w:val="22"/>
          <w:szCs w:val="22"/>
        </w:rPr>
        <w:br/>
        <w:t xml:space="preserve">do uchwały nr 25/2025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B96C0F">
        <w:rPr>
          <w:rFonts w:ascii="Arial" w:hAnsi="Arial" w:cs="Arial"/>
          <w:sz w:val="22"/>
          <w:szCs w:val="22"/>
        </w:rPr>
        <w:t>propozycji zasad rekrutacji otwartej na rok akademicki 2026/2027 na studia II stopnia na kierunku studia euroazjatyckie</w:t>
      </w:r>
    </w:p>
    <w:p w14:paraId="6DF77C76" w14:textId="0F353EB7" w:rsidR="00671278" w:rsidRPr="00B96C0F" w:rsidRDefault="00671278" w:rsidP="00D05AB8">
      <w:pPr>
        <w:rPr>
          <w:rFonts w:ascii="Arial" w:hAnsi="Arial" w:cs="Arial"/>
          <w:b/>
        </w:rPr>
      </w:pPr>
    </w:p>
    <w:p w14:paraId="569D1262" w14:textId="1B93A8C9" w:rsidR="00B76C39" w:rsidRPr="00B96C0F" w:rsidRDefault="00F661FB" w:rsidP="00F661FB">
      <w:pPr>
        <w:rPr>
          <w:rFonts w:ascii="Arial" w:hAnsi="Arial" w:cs="Arial"/>
          <w:b/>
        </w:rPr>
      </w:pPr>
      <w:r w:rsidRPr="00B96C0F">
        <w:rPr>
          <w:rFonts w:ascii="Arial" w:hAnsi="Arial" w:cs="Arial"/>
          <w:b/>
        </w:rPr>
        <w:t>ZASADY REKRUTACJI OTWARTEJ</w:t>
      </w:r>
    </w:p>
    <w:p w14:paraId="1C5D05C9" w14:textId="77777777" w:rsidR="00F661FB" w:rsidRPr="00B96C0F" w:rsidRDefault="00F661FB" w:rsidP="00B76C39">
      <w:pPr>
        <w:jc w:val="right"/>
        <w:rPr>
          <w:rFonts w:asciiTheme="minorHAnsi" w:hAnsiTheme="minorHAnsi" w:cstheme="minorHAnsi"/>
        </w:rPr>
      </w:pPr>
    </w:p>
    <w:p w14:paraId="15845C35" w14:textId="6E0A645E" w:rsidR="00576510" w:rsidRPr="00B96C0F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A1C21" w:rsidRPr="00B96C0F">
        <w:rPr>
          <w:rFonts w:ascii="Arial" w:hAnsi="Arial" w:cs="Arial"/>
          <w:b/>
          <w:bCs/>
          <w:sz w:val="22"/>
          <w:szCs w:val="22"/>
        </w:rPr>
        <w:t>studia euroazjatyckie</w:t>
      </w:r>
    </w:p>
    <w:p w14:paraId="11D221F7" w14:textId="7B7B05E2" w:rsidR="00576510" w:rsidRPr="00B96C0F" w:rsidRDefault="00576510" w:rsidP="00576510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="00AA1C21" w:rsidRPr="00B96C0F">
        <w:rPr>
          <w:rFonts w:ascii="Arial" w:hAnsi="Arial" w:cs="Arial"/>
          <w:b/>
          <w:bCs/>
          <w:sz w:val="22"/>
          <w:szCs w:val="22"/>
        </w:rPr>
        <w:t xml:space="preserve">drugiego </w:t>
      </w:r>
      <w:r w:rsidRPr="00B96C0F">
        <w:rPr>
          <w:rFonts w:ascii="Arial" w:hAnsi="Arial" w:cs="Arial"/>
          <w:b/>
          <w:bCs/>
          <w:sz w:val="22"/>
          <w:szCs w:val="22"/>
        </w:rPr>
        <w:t>stopnia</w:t>
      </w:r>
    </w:p>
    <w:p w14:paraId="456DC9DC" w14:textId="64416B9A" w:rsidR="00576510" w:rsidRPr="00B96C0F" w:rsidRDefault="00576510" w:rsidP="00576510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0718B0" w:rsidRPr="00B96C0F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1FE5E18E" w14:textId="77777777" w:rsidR="00576510" w:rsidRPr="00B96C0F" w:rsidRDefault="00576510" w:rsidP="00576510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27D67F1" w:rsidR="00576510" w:rsidRPr="00B96C0F" w:rsidRDefault="00576510" w:rsidP="00576510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="00AA1C21" w:rsidRPr="00B96C0F">
        <w:rPr>
          <w:rFonts w:ascii="Arial" w:hAnsi="Arial" w:cs="Arial"/>
          <w:b/>
          <w:bCs/>
          <w:sz w:val="22"/>
          <w:szCs w:val="22"/>
        </w:rPr>
        <w:t>2</w:t>
      </w:r>
      <w:r w:rsidRPr="00B96C0F">
        <w:rPr>
          <w:rFonts w:ascii="Arial" w:hAnsi="Arial" w:cs="Arial"/>
          <w:b/>
          <w:bCs/>
          <w:sz w:val="22"/>
          <w:szCs w:val="22"/>
        </w:rPr>
        <w:t xml:space="preserve"> lata</w:t>
      </w:r>
      <w:r w:rsidRPr="00B96C0F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B96C0F" w:rsidRDefault="00576510" w:rsidP="00576510">
      <w:pPr>
        <w:rPr>
          <w:rFonts w:asciiTheme="minorHAnsi" w:hAnsiTheme="minorHAnsi" w:cstheme="minorHAnsi"/>
        </w:rPr>
      </w:pPr>
    </w:p>
    <w:p w14:paraId="220B2A91" w14:textId="77777777" w:rsidR="00AA1C21" w:rsidRPr="00B96C0F" w:rsidRDefault="00AA1C21" w:rsidP="00AA1C21">
      <w:pPr>
        <w:rPr>
          <w:rFonts w:asciiTheme="minorHAnsi" w:hAnsiTheme="minorHAnsi" w:cstheme="minorHAnsi"/>
        </w:rPr>
      </w:pPr>
    </w:p>
    <w:p w14:paraId="7BBF78B5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7B86C1FE" w14:textId="77777777" w:rsidR="00536FE4" w:rsidRPr="00B96C0F" w:rsidRDefault="00536FE4" w:rsidP="00536FE4"/>
    <w:p w14:paraId="7BCD326B" w14:textId="77777777" w:rsidR="00536FE4" w:rsidRPr="00B96C0F" w:rsidRDefault="00536FE4" w:rsidP="00536FE4">
      <w:pPr>
        <w:pStyle w:val="NormalnyWeb"/>
        <w:spacing w:before="0" w:beforeAutospacing="0" w:after="0" w:afterAutospacing="0"/>
      </w:pPr>
      <w:r w:rsidRPr="00B96C0F">
        <w:rPr>
          <w:rFonts w:ascii="Arial" w:hAnsi="Arial" w:cs="Arial"/>
          <w:sz w:val="20"/>
          <w:szCs w:val="20"/>
        </w:rPr>
        <w:t>Próg kwalifikacji: 20 pkt.</w:t>
      </w:r>
    </w:p>
    <w:p w14:paraId="0A142A89" w14:textId="77777777" w:rsidR="00536FE4" w:rsidRPr="00B96C0F" w:rsidRDefault="00536FE4" w:rsidP="00536FE4"/>
    <w:p w14:paraId="42B08064" w14:textId="77777777" w:rsidR="00536FE4" w:rsidRPr="00B96C0F" w:rsidRDefault="00536FE4" w:rsidP="00536FE4">
      <w:pPr>
        <w:pStyle w:val="NormalnyWeb"/>
        <w:spacing w:before="0" w:beforeAutospacing="0" w:after="0" w:afterAutospacing="0"/>
      </w:pPr>
      <w:r w:rsidRPr="00B96C0F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083A6621" w14:textId="77777777" w:rsidR="00536FE4" w:rsidRPr="00B96C0F" w:rsidRDefault="00536FE4" w:rsidP="00536FE4"/>
    <w:p w14:paraId="436CC5BF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3EEB0E59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licencjata, magistra, inżyniera lub dyplom równoważny dowolnego kierunku studiów.</w:t>
      </w:r>
    </w:p>
    <w:p w14:paraId="5A923DA1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Kandydaci będą kwalifikowani na podstawie rozmowy kwalifikacyjnej przeprowadzonej na podstawie artykułu naukowego, który zostanie podany do wiadomości kandydatów na stronie IRK.</w:t>
      </w:r>
    </w:p>
    <w:p w14:paraId="37532666" w14:textId="77777777" w:rsidR="00536FE4" w:rsidRPr="00B96C0F" w:rsidRDefault="00536FE4" w:rsidP="00536FE4"/>
    <w:p w14:paraId="0BF4F9E3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Sposób przeliczania punktów:</w:t>
      </w:r>
    </w:p>
    <w:p w14:paraId="50234358" w14:textId="77777777" w:rsidR="00536FE4" w:rsidRPr="00B96C0F" w:rsidRDefault="00536FE4" w:rsidP="00536FE4"/>
    <w:p w14:paraId="73DB648D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42AD7068" w14:textId="77777777" w:rsidR="00536FE4" w:rsidRPr="00B96C0F" w:rsidRDefault="00536FE4" w:rsidP="00536FE4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12BE10F0" w14:textId="77777777" w:rsidR="00536FE4" w:rsidRPr="00B96C0F" w:rsidRDefault="00536FE4" w:rsidP="00536FE4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 xml:space="preserve">rozumienia przyczyn przebiegu oraz prognozowania zjawiska omówionego w tekście - </w:t>
      </w:r>
      <w:r w:rsidRPr="00B96C0F">
        <w:rPr>
          <w:rFonts w:ascii="Arial" w:hAnsi="Arial" w:cs="Arial"/>
          <w:sz w:val="20"/>
          <w:szCs w:val="20"/>
        </w:rPr>
        <w:br/>
        <w:t>0-20 pkt.</w:t>
      </w:r>
    </w:p>
    <w:p w14:paraId="209C81C9" w14:textId="77777777" w:rsidR="00536FE4" w:rsidRPr="00B96C0F" w:rsidRDefault="00536FE4" w:rsidP="00536FE4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posługiwanie się kategoriami politologicznymi - 0-5 pkt.</w:t>
      </w:r>
    </w:p>
    <w:p w14:paraId="2F2BB125" w14:textId="77777777" w:rsidR="00536FE4" w:rsidRPr="00B96C0F" w:rsidRDefault="00536FE4" w:rsidP="00536FE4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języka, stylu i kompozycji wypowiedzi - 0-5 pkt.</w:t>
      </w:r>
    </w:p>
    <w:p w14:paraId="3A37A9F7" w14:textId="77777777" w:rsidR="00536FE4" w:rsidRPr="00B96C0F" w:rsidRDefault="00536FE4" w:rsidP="00536FE4"/>
    <w:p w14:paraId="04803430" w14:textId="77777777" w:rsidR="00536FE4" w:rsidRPr="00B96C0F" w:rsidRDefault="00536FE4" w:rsidP="00536FE4">
      <w:pPr>
        <w:pStyle w:val="NormalnyWeb"/>
        <w:spacing w:before="0" w:beforeAutospacing="0" w:after="0" w:afterAutospacing="0"/>
      </w:pPr>
      <w:r w:rsidRPr="00B96C0F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455EC58B" w14:textId="77777777" w:rsidR="00536FE4" w:rsidRPr="00B96C0F" w:rsidRDefault="00536FE4" w:rsidP="00536FE4"/>
    <w:p w14:paraId="5FCD307F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5DCA7185" w14:textId="77777777" w:rsidR="00536FE4" w:rsidRPr="00B96C0F" w:rsidRDefault="00536FE4" w:rsidP="00536FE4"/>
    <w:p w14:paraId="3A71DF0C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3D86A022" w14:textId="77777777" w:rsidR="00536FE4" w:rsidRPr="00B96C0F" w:rsidRDefault="00536FE4" w:rsidP="00536FE4"/>
    <w:p w14:paraId="70BA0AD8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muszą uzyskać potwierdzenie znajomości języka w trakcie rozmowy kwalifikacyjnej. P</w:t>
      </w:r>
      <w:r w:rsidRPr="00B96C0F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27324C79" w14:textId="2C3F0026" w:rsidR="0089541C" w:rsidRPr="00B96C0F" w:rsidRDefault="0089541C" w:rsidP="0027789C">
      <w:pPr>
        <w:rPr>
          <w:rFonts w:ascii="Arial" w:hAnsi="Arial" w:cs="Arial"/>
          <w:b/>
          <w:bCs/>
        </w:rPr>
      </w:pPr>
    </w:p>
    <w:p w14:paraId="07F57911" w14:textId="6F322AAF" w:rsidR="00536FE4" w:rsidRPr="00B96C0F" w:rsidRDefault="00536FE4" w:rsidP="0027789C">
      <w:pPr>
        <w:rPr>
          <w:rFonts w:ascii="Arial" w:hAnsi="Arial" w:cs="Arial"/>
          <w:b/>
          <w:bCs/>
        </w:rPr>
      </w:pPr>
    </w:p>
    <w:p w14:paraId="729C6D8A" w14:textId="76232B9C" w:rsidR="00536FE4" w:rsidRPr="00B96C0F" w:rsidRDefault="00536FE4" w:rsidP="0027789C">
      <w:pPr>
        <w:rPr>
          <w:rFonts w:ascii="Arial" w:hAnsi="Arial" w:cs="Arial"/>
          <w:b/>
          <w:bCs/>
        </w:rPr>
      </w:pPr>
    </w:p>
    <w:p w14:paraId="3E4CEFD7" w14:textId="2899E1CD" w:rsidR="00536FE4" w:rsidRPr="00B96C0F" w:rsidRDefault="00536FE4" w:rsidP="0027789C">
      <w:pPr>
        <w:rPr>
          <w:rFonts w:ascii="Arial" w:hAnsi="Arial" w:cs="Arial"/>
          <w:b/>
          <w:bCs/>
        </w:rPr>
      </w:pPr>
    </w:p>
    <w:p w14:paraId="32782F05" w14:textId="47B09979" w:rsidR="00536FE4" w:rsidRPr="00B96C0F" w:rsidRDefault="00536FE4" w:rsidP="0027789C">
      <w:pPr>
        <w:rPr>
          <w:rFonts w:ascii="Arial" w:hAnsi="Arial" w:cs="Arial"/>
          <w:b/>
          <w:bCs/>
        </w:rPr>
      </w:pPr>
    </w:p>
    <w:p w14:paraId="5CFC9BCF" w14:textId="61F240C5" w:rsidR="00536FE4" w:rsidRPr="00B96C0F" w:rsidRDefault="00536FE4" w:rsidP="0027789C">
      <w:pPr>
        <w:rPr>
          <w:rFonts w:ascii="Arial" w:hAnsi="Arial" w:cs="Arial"/>
          <w:b/>
          <w:bCs/>
        </w:rPr>
      </w:pPr>
    </w:p>
    <w:p w14:paraId="29909CE8" w14:textId="6950B9C3" w:rsidR="00D05AB8" w:rsidRPr="00B96C0F" w:rsidRDefault="00D05AB8" w:rsidP="00D05AB8">
      <w:pPr>
        <w:jc w:val="right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B96C0F">
        <w:rPr>
          <w:rFonts w:ascii="Arial" w:eastAsia="Arial" w:hAnsi="Arial" w:cs="Arial"/>
          <w:sz w:val="22"/>
          <w:szCs w:val="22"/>
        </w:rPr>
        <w:br/>
        <w:t xml:space="preserve">do uchwały nr 25/2025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B96C0F">
        <w:rPr>
          <w:rFonts w:ascii="Arial" w:hAnsi="Arial" w:cs="Arial"/>
          <w:sz w:val="22"/>
          <w:szCs w:val="22"/>
        </w:rPr>
        <w:t>propozycji zasad przeniesienia z innych szkół wyższych na rok akademicki 2026/2027 na studia II stopnia na kierunku studia euroazjatyckie</w:t>
      </w:r>
    </w:p>
    <w:p w14:paraId="6A5372F8" w14:textId="58F355C4" w:rsidR="0089541C" w:rsidRPr="00B96C0F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B96C0F" w:rsidRDefault="0027789C" w:rsidP="0027789C">
      <w:pPr>
        <w:rPr>
          <w:rFonts w:ascii="Arial" w:hAnsi="Arial" w:cs="Arial"/>
        </w:rPr>
      </w:pPr>
      <w:r w:rsidRPr="00B96C0F">
        <w:rPr>
          <w:rFonts w:ascii="Arial" w:hAnsi="Arial" w:cs="Arial"/>
          <w:b/>
          <w:bCs/>
        </w:rPr>
        <w:t xml:space="preserve">ZASADY PRZENIESIENIA Z INNYCH SZKÓŁ WYŻSZYCH </w:t>
      </w:r>
    </w:p>
    <w:p w14:paraId="5DC0BE94" w14:textId="7CA77EBD" w:rsidR="009D1A33" w:rsidRPr="00B96C0F" w:rsidRDefault="00B76C39" w:rsidP="00110FBA">
      <w:pPr>
        <w:rPr>
          <w:rFonts w:ascii="Arial" w:hAnsi="Arial" w:cs="Arial"/>
        </w:rPr>
      </w:pPr>
      <w:r w:rsidRPr="00B96C0F">
        <w:rPr>
          <w:rFonts w:ascii="Arial" w:hAnsi="Arial" w:cs="Arial"/>
          <w:b/>
          <w:bCs/>
        </w:rPr>
        <w:br/>
      </w:r>
    </w:p>
    <w:p w14:paraId="2060C761" w14:textId="44C19034" w:rsidR="009D1A33" w:rsidRPr="00B96C0F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10FBA" w:rsidRPr="00B96C0F">
        <w:rPr>
          <w:rFonts w:ascii="Arial" w:hAnsi="Arial" w:cs="Arial"/>
          <w:b/>
          <w:bCs/>
          <w:sz w:val="22"/>
          <w:szCs w:val="22"/>
        </w:rPr>
        <w:t>studia euroazjatyckie</w:t>
      </w:r>
    </w:p>
    <w:p w14:paraId="3BCDA0E4" w14:textId="77777777" w:rsidR="009D1A33" w:rsidRPr="00B96C0F" w:rsidRDefault="009D1A33" w:rsidP="009D1A33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5AA21DB3" w14:textId="77777777" w:rsidR="009D1A33" w:rsidRPr="00B96C0F" w:rsidRDefault="009D1A33" w:rsidP="009D1A33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185A31D3" w14:textId="77777777" w:rsidR="009D1A33" w:rsidRPr="00B96C0F" w:rsidRDefault="009D1A33" w:rsidP="009D1A33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7361E4E" w14:textId="6E65C6AC" w:rsidR="009D1A33" w:rsidRPr="00B96C0F" w:rsidRDefault="009D1A33" w:rsidP="009D1A33">
      <w:pPr>
        <w:rPr>
          <w:rFonts w:ascii="Arial" w:hAnsi="Arial" w:cs="Arial"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>Czas trwania: 2 lata</w:t>
      </w:r>
      <w:r w:rsidRPr="00B96C0F">
        <w:rPr>
          <w:rFonts w:ascii="Arial" w:hAnsi="Arial" w:cs="Arial"/>
          <w:sz w:val="22"/>
          <w:szCs w:val="22"/>
        </w:rPr>
        <w:t xml:space="preserve"> </w:t>
      </w:r>
    </w:p>
    <w:p w14:paraId="5183A6F9" w14:textId="42A98D47" w:rsidR="00DB6884" w:rsidRPr="00B96C0F" w:rsidRDefault="00DB6884" w:rsidP="009D1A33">
      <w:pPr>
        <w:rPr>
          <w:rFonts w:asciiTheme="minorHAnsi" w:hAnsiTheme="minorHAnsi" w:cstheme="minorHAnsi"/>
        </w:rPr>
      </w:pPr>
    </w:p>
    <w:p w14:paraId="7945CD53" w14:textId="77777777" w:rsidR="00536FE4" w:rsidRPr="00B96C0F" w:rsidRDefault="00DB6884" w:rsidP="00536FE4">
      <w:r w:rsidRPr="00B96C0F">
        <w:rPr>
          <w:rFonts w:asciiTheme="minorHAnsi" w:hAnsiTheme="minorHAnsi" w:cstheme="minorHAnsi"/>
          <w:b/>
          <w:bCs/>
        </w:rPr>
        <w:br/>
      </w:r>
    </w:p>
    <w:p w14:paraId="05E2E131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6BE5C7F9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9359DFB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48FA9035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F7B1BEB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40EAD7F8" w14:textId="77777777" w:rsidR="00536FE4" w:rsidRPr="00B96C0F" w:rsidRDefault="00536FE4" w:rsidP="00536FE4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umotywowany </w:t>
      </w:r>
      <w:r w:rsidRPr="00B96C0F">
        <w:rPr>
          <w:rFonts w:ascii="Arial" w:hAnsi="Arial" w:cs="Arial"/>
          <w:b/>
          <w:bCs/>
          <w:sz w:val="20"/>
          <w:szCs w:val="20"/>
        </w:rPr>
        <w:t>wniosek </w:t>
      </w:r>
      <w:r w:rsidRPr="00B96C0F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0C6C1785" w14:textId="77777777" w:rsidR="00536FE4" w:rsidRPr="00B96C0F" w:rsidRDefault="00536FE4" w:rsidP="00536FE4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96C0F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B96C0F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B96C0F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B96C0F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B96C0F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B96C0F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29CEF54D" w14:textId="77777777" w:rsidR="00536FE4" w:rsidRPr="00B96C0F" w:rsidRDefault="00536FE4" w:rsidP="00536FE4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wykaz zaliczonych przedmiotów wraz z sylabusami (nazwa przedmiotu, liczba godzin, oceny, punkty ECTS)  potwierdzony przez macierzystą jednostkę z adnotacją o stosowanej w uczelni skali ocen;</w:t>
      </w:r>
    </w:p>
    <w:p w14:paraId="03A5565B" w14:textId="77777777" w:rsidR="00536FE4" w:rsidRPr="00B96C0F" w:rsidRDefault="00536FE4" w:rsidP="00536FE4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B96C0F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78EE8A31" w14:textId="77777777" w:rsidR="00536FE4" w:rsidRPr="00B96C0F" w:rsidRDefault="00536FE4" w:rsidP="00536FE4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72386F49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7A123C87" w14:textId="77777777" w:rsidR="00536FE4" w:rsidRPr="00B96C0F" w:rsidRDefault="00536FE4" w:rsidP="00536FE4"/>
    <w:p w14:paraId="28A8EE5F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73CD7891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14:paraId="2C974C83" w14:textId="77777777" w:rsidR="00536FE4" w:rsidRPr="00B96C0F" w:rsidRDefault="00536FE4" w:rsidP="00536FE4"/>
    <w:p w14:paraId="435EFE8E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2E585392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0D8AD48B" w14:textId="77777777" w:rsidR="00536FE4" w:rsidRPr="00B96C0F" w:rsidRDefault="00536FE4" w:rsidP="00536FE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 xml:space="preserve">analizy zawartości merytorycznej tekstu w kontekście politycznych, ekonomicznych, społecznych </w:t>
      </w:r>
      <w:r w:rsidRPr="00B96C0F">
        <w:rPr>
          <w:rFonts w:ascii="Arial" w:hAnsi="Arial" w:cs="Arial"/>
          <w:sz w:val="20"/>
          <w:szCs w:val="20"/>
        </w:rPr>
        <w:br/>
        <w:t>i kulturowych uwarunkowań omawianego zjawiska- 0-20 pkt.</w:t>
      </w:r>
    </w:p>
    <w:p w14:paraId="22089D6F" w14:textId="77777777" w:rsidR="00536FE4" w:rsidRPr="00B96C0F" w:rsidRDefault="00536FE4" w:rsidP="00536FE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3F8C62FF" w14:textId="77777777" w:rsidR="00536FE4" w:rsidRPr="00B96C0F" w:rsidRDefault="00536FE4" w:rsidP="00536FE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posługiwania się kategoriami politologicznymi - 0-5 pkt.</w:t>
      </w:r>
    </w:p>
    <w:p w14:paraId="07BEA8E8" w14:textId="77777777" w:rsidR="00536FE4" w:rsidRPr="00B96C0F" w:rsidRDefault="00536FE4" w:rsidP="00536FE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B96C0F">
        <w:rPr>
          <w:rFonts w:ascii="Arial" w:hAnsi="Arial" w:cs="Arial"/>
          <w:sz w:val="20"/>
          <w:szCs w:val="20"/>
        </w:rPr>
        <w:t>języka, stylu i kompozycji wypowiedzi- 0-5 pkt.</w:t>
      </w:r>
    </w:p>
    <w:p w14:paraId="38627EB5" w14:textId="77777777" w:rsidR="00536FE4" w:rsidRPr="00B96C0F" w:rsidRDefault="00536FE4" w:rsidP="00536FE4"/>
    <w:p w14:paraId="35A3C8F6" w14:textId="77777777" w:rsidR="00536FE4" w:rsidRPr="00B96C0F" w:rsidRDefault="00536FE4" w:rsidP="00536FE4">
      <w:pPr>
        <w:pStyle w:val="NormalnyWeb"/>
        <w:spacing w:before="0" w:beforeAutospacing="0" w:after="160" w:afterAutospacing="0"/>
      </w:pPr>
      <w:r w:rsidRPr="00B96C0F">
        <w:rPr>
          <w:rFonts w:ascii="Arial" w:hAnsi="Arial" w:cs="Arial"/>
          <w:sz w:val="20"/>
          <w:szCs w:val="20"/>
        </w:rPr>
        <w:t>Próg kwalifikacji: 20 pkt.</w:t>
      </w:r>
    </w:p>
    <w:p w14:paraId="67614BB9" w14:textId="77777777" w:rsidR="00536FE4" w:rsidRPr="00B96C0F" w:rsidRDefault="00536FE4" w:rsidP="00536FE4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1AA2E78E" w14:textId="77777777" w:rsidR="00536FE4" w:rsidRPr="00B96C0F" w:rsidRDefault="00536FE4" w:rsidP="00536FE4"/>
    <w:p w14:paraId="7699E2E9" w14:textId="77777777" w:rsidR="00536FE4" w:rsidRPr="00B96C0F" w:rsidRDefault="00536FE4" w:rsidP="00536FE4">
      <w:pPr>
        <w:pStyle w:val="NormalnyWeb"/>
        <w:spacing w:before="0" w:beforeAutospacing="0" w:after="160" w:afterAutospacing="0"/>
        <w:jc w:val="both"/>
      </w:pPr>
      <w:r w:rsidRPr="00B96C0F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08A30AEB" w14:textId="77777777" w:rsidR="00536FE4" w:rsidRPr="00B96C0F" w:rsidRDefault="00536FE4" w:rsidP="00536FE4">
      <w:pPr>
        <w:pStyle w:val="NormalnyWeb"/>
        <w:spacing w:before="0" w:beforeAutospacing="0" w:after="0" w:afterAutospacing="0"/>
        <w:jc w:val="both"/>
      </w:pPr>
      <w:r w:rsidRPr="00B96C0F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B96C0F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488536FA" w14:textId="5E90EFA1" w:rsidR="00110FBA" w:rsidRPr="00B96C0F" w:rsidRDefault="00110FBA" w:rsidP="00536FE4">
      <w:pPr>
        <w:pStyle w:val="NormalnyWeb"/>
        <w:spacing w:before="0" w:beforeAutospacing="0" w:after="0" w:afterAutospacing="0"/>
        <w:jc w:val="both"/>
      </w:pPr>
    </w:p>
    <w:p w14:paraId="74958245" w14:textId="399AF601" w:rsidR="00DB6884" w:rsidRPr="00B96C0F" w:rsidRDefault="00DB6884" w:rsidP="00110FBA">
      <w:pPr>
        <w:spacing w:after="160"/>
        <w:jc w:val="both"/>
      </w:pPr>
    </w:p>
    <w:p w14:paraId="7D9DA911" w14:textId="77777777" w:rsidR="00DB6884" w:rsidRPr="00B96C0F" w:rsidRDefault="00DB6884" w:rsidP="009D1A33">
      <w:pPr>
        <w:rPr>
          <w:rFonts w:asciiTheme="minorHAnsi" w:hAnsiTheme="minorHAnsi" w:cstheme="minorHAnsi"/>
        </w:rPr>
      </w:pPr>
    </w:p>
    <w:p w14:paraId="162F8A0D" w14:textId="465C2296" w:rsidR="009D1A33" w:rsidRPr="00B96C0F" w:rsidRDefault="009D1A33" w:rsidP="00400AEC">
      <w:pPr>
        <w:pStyle w:val="NormalnyWeb"/>
        <w:spacing w:before="0" w:beforeAutospacing="0" w:after="160" w:afterAutospacing="0"/>
        <w:rPr>
          <w:rFonts w:asciiTheme="minorHAnsi" w:hAnsiTheme="minorHAnsi" w:cstheme="minorHAnsi"/>
        </w:rPr>
      </w:pPr>
    </w:p>
    <w:p w14:paraId="57A7A0C5" w14:textId="4DFCDD07" w:rsidR="009D1A33" w:rsidRPr="00B96C0F" w:rsidRDefault="009D1A33" w:rsidP="00400AEC">
      <w:pPr>
        <w:pStyle w:val="NormalnyWeb"/>
        <w:spacing w:before="0" w:beforeAutospacing="0" w:after="160" w:afterAutospacing="0"/>
      </w:pPr>
    </w:p>
    <w:p w14:paraId="78B8226B" w14:textId="4B0D4AA5" w:rsidR="00930527" w:rsidRPr="00B96C0F" w:rsidRDefault="00930527" w:rsidP="00400AEC">
      <w:pPr>
        <w:pStyle w:val="NormalnyWeb"/>
        <w:spacing w:before="0" w:beforeAutospacing="0" w:after="160" w:afterAutospacing="0"/>
      </w:pPr>
    </w:p>
    <w:p w14:paraId="57F58BCF" w14:textId="0201654F" w:rsidR="00930527" w:rsidRPr="00B96C0F" w:rsidRDefault="00930527" w:rsidP="00400AEC">
      <w:pPr>
        <w:pStyle w:val="NormalnyWeb"/>
        <w:spacing w:before="0" w:beforeAutospacing="0" w:after="160" w:afterAutospacing="0"/>
      </w:pPr>
    </w:p>
    <w:p w14:paraId="0A984AC3" w14:textId="6529A0C5" w:rsidR="00930527" w:rsidRPr="00B96C0F" w:rsidRDefault="00930527" w:rsidP="00400AEC">
      <w:pPr>
        <w:pStyle w:val="NormalnyWeb"/>
        <w:spacing w:before="0" w:beforeAutospacing="0" w:after="160" w:afterAutospacing="0"/>
      </w:pPr>
    </w:p>
    <w:p w14:paraId="090997D6" w14:textId="5012A04B" w:rsidR="00110FBA" w:rsidRPr="00B96C0F" w:rsidRDefault="00110FBA" w:rsidP="00400AEC">
      <w:pPr>
        <w:pStyle w:val="NormalnyWeb"/>
        <w:spacing w:before="0" w:beforeAutospacing="0" w:after="160" w:afterAutospacing="0"/>
      </w:pPr>
    </w:p>
    <w:p w14:paraId="759C35E2" w14:textId="5B7A7BF9" w:rsidR="00110FBA" w:rsidRPr="00B96C0F" w:rsidRDefault="00110FBA" w:rsidP="00400AEC">
      <w:pPr>
        <w:pStyle w:val="NormalnyWeb"/>
        <w:spacing w:before="0" w:beforeAutospacing="0" w:after="160" w:afterAutospacing="0"/>
      </w:pPr>
    </w:p>
    <w:p w14:paraId="04F2E211" w14:textId="74D75B26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04D0AAC2" w14:textId="543381F5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570D77A8" w14:textId="3AB45833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33A87325" w14:textId="60562B61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64CB1961" w14:textId="5E9982B7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42389693" w14:textId="0FF5550E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51CCB0C8" w14:textId="34A6D96D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7FEFEC3B" w14:textId="32469822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59471E33" w14:textId="185E802B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7C67ABD6" w14:textId="3038361E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7780DCA9" w14:textId="259E2F57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408ADE78" w14:textId="2A856E79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5BEBD95E" w14:textId="77777777" w:rsidR="00937C9B" w:rsidRPr="00B96C0F" w:rsidRDefault="00937C9B" w:rsidP="00400AEC">
      <w:pPr>
        <w:pStyle w:val="NormalnyWeb"/>
        <w:spacing w:before="0" w:beforeAutospacing="0" w:after="160" w:afterAutospacing="0"/>
      </w:pPr>
    </w:p>
    <w:p w14:paraId="252A6D0C" w14:textId="77777777" w:rsidR="00110FBA" w:rsidRPr="00B96C0F" w:rsidRDefault="00110FBA" w:rsidP="00400AEC">
      <w:pPr>
        <w:pStyle w:val="NormalnyWeb"/>
        <w:spacing w:before="0" w:beforeAutospacing="0" w:after="160" w:afterAutospacing="0"/>
      </w:pPr>
    </w:p>
    <w:p w14:paraId="37347FED" w14:textId="77777777" w:rsidR="00FF021D" w:rsidRPr="00B96C0F" w:rsidRDefault="00FF021D" w:rsidP="00894135">
      <w:pPr>
        <w:jc w:val="right"/>
        <w:rPr>
          <w:sz w:val="16"/>
          <w:szCs w:val="16"/>
        </w:rPr>
      </w:pPr>
    </w:p>
    <w:p w14:paraId="254B0DF0" w14:textId="518B0AC5" w:rsidR="00D05AB8" w:rsidRPr="00B96C0F" w:rsidRDefault="00D05AB8" w:rsidP="00D05AB8">
      <w:pPr>
        <w:jc w:val="right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B96C0F">
        <w:rPr>
          <w:rFonts w:ascii="Arial" w:eastAsia="Arial" w:hAnsi="Arial" w:cs="Arial"/>
          <w:sz w:val="22"/>
          <w:szCs w:val="22"/>
        </w:rPr>
        <w:br/>
        <w:t xml:space="preserve">do uchwały nr 25/2025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B96C0F">
        <w:rPr>
          <w:rFonts w:ascii="Arial" w:hAnsi="Arial" w:cs="Arial"/>
          <w:sz w:val="22"/>
          <w:szCs w:val="22"/>
        </w:rPr>
        <w:t>propozycji harmonogramu rekrutacji otwartej na rok akademicki 2026/2027 na studia II stopnia na kierunku studia euroazjatyckie</w:t>
      </w:r>
    </w:p>
    <w:p w14:paraId="099BDBCC" w14:textId="28691E11" w:rsidR="00761F8D" w:rsidRPr="00B96C0F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D8E046" w14:textId="25923355" w:rsidR="00894135" w:rsidRPr="00B96C0F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B96C0F">
        <w:rPr>
          <w:rFonts w:ascii="Arial" w:hAnsi="Arial" w:cs="Arial"/>
          <w:b/>
        </w:rPr>
        <w:t>HARMONOGRAM REKRUTACJI OTWARTEJ</w:t>
      </w:r>
    </w:p>
    <w:p w14:paraId="6C2015D3" w14:textId="25F23A3D" w:rsidR="00894135" w:rsidRPr="00B96C0F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B96C0F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B96C0F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006F95C" w14:textId="7D5C4A10" w:rsidR="0058457C" w:rsidRPr="00B96C0F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110FBA" w:rsidRPr="00B96C0F">
        <w:rPr>
          <w:rFonts w:ascii="Arial" w:hAnsi="Arial" w:cs="Arial"/>
          <w:b/>
          <w:iCs/>
          <w:sz w:val="22"/>
          <w:szCs w:val="22"/>
        </w:rPr>
        <w:t>studia euroazjatyckie</w:t>
      </w:r>
    </w:p>
    <w:p w14:paraId="16990C6D" w14:textId="77777777" w:rsidR="0058457C" w:rsidRPr="00B96C0F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B96C0F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B96C0F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B96C0F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B96C0F" w:rsidRDefault="0058457C" w:rsidP="0058457C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B96C0F">
        <w:rPr>
          <w:rFonts w:ascii="Arial" w:hAnsi="Arial" w:cs="Arial"/>
          <w:b/>
          <w:iCs/>
          <w:sz w:val="22"/>
          <w:szCs w:val="22"/>
        </w:rPr>
        <w:t>stacjonarne</w:t>
      </w:r>
    </w:p>
    <w:p w14:paraId="7C3E8CDE" w14:textId="2E0B36B3" w:rsidR="0058457C" w:rsidRPr="00B96C0F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iCs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B96C0F">
        <w:rPr>
          <w:rFonts w:ascii="Arial" w:hAnsi="Arial" w:cs="Arial"/>
          <w:b/>
          <w:iCs/>
          <w:sz w:val="22"/>
          <w:szCs w:val="22"/>
        </w:rPr>
        <w:t>2 lata</w:t>
      </w:r>
    </w:p>
    <w:p w14:paraId="7F3E313D" w14:textId="77777777" w:rsidR="00110FBA" w:rsidRPr="00B96C0F" w:rsidRDefault="00110FBA" w:rsidP="0058457C">
      <w:pPr>
        <w:pStyle w:val="NormalnyWeb"/>
        <w:spacing w:before="0" w:beforeAutospacing="0" w:after="160" w:afterAutospacing="0"/>
        <w:jc w:val="both"/>
        <w:rPr>
          <w:rFonts w:asciiTheme="minorHAnsi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105"/>
        <w:gridCol w:w="1105"/>
        <w:gridCol w:w="1542"/>
        <w:gridCol w:w="1386"/>
        <w:gridCol w:w="1163"/>
        <w:gridCol w:w="2028"/>
      </w:tblGrid>
      <w:tr w:rsidR="00B96C0F" w:rsidRPr="00B96C0F" w14:paraId="5D9270C8" w14:textId="77777777" w:rsidTr="00536FE4">
        <w:trPr>
          <w:trHeight w:val="58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711A6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CCAF9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378BD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BD30A" w14:textId="77777777" w:rsidR="00536FE4" w:rsidRPr="00B96C0F" w:rsidRDefault="00536FE4" w:rsidP="00536FE4">
            <w:pPr>
              <w:ind w:right="-162"/>
            </w:pPr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BDB16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09429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B0D970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B96C0F" w:rsidRPr="00B96C0F" w14:paraId="2D2E404B" w14:textId="77777777" w:rsidTr="00536FE4">
        <w:trPr>
          <w:trHeight w:val="1938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D935A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AD6B5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BD6FD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37DDA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24,27-28.07.2026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FFB26" w14:textId="77777777" w:rsidR="00536FE4" w:rsidRPr="00B96C0F" w:rsidRDefault="00536FE4" w:rsidP="00536FE4">
            <w:r w:rsidRPr="00B96C0F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A2AA76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72398C" w14:textId="77777777" w:rsidR="00536FE4" w:rsidRPr="00B96C0F" w:rsidRDefault="00536FE4" w:rsidP="00536FE4">
            <w:pPr>
              <w:spacing w:before="12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1C16910B" w14:textId="77777777" w:rsidR="00536FE4" w:rsidRPr="00B96C0F" w:rsidRDefault="00536FE4" w:rsidP="00536FE4">
            <w:pPr>
              <w:spacing w:before="4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8C71D07" w14:textId="77777777" w:rsidR="00536FE4" w:rsidRPr="00B96C0F" w:rsidRDefault="00536FE4" w:rsidP="00536FE4">
            <w:pPr>
              <w:spacing w:before="4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79B15AB3" w14:textId="77777777" w:rsidR="00536FE4" w:rsidRPr="00B96C0F" w:rsidRDefault="00536FE4" w:rsidP="00536FE4">
            <w:pPr>
              <w:spacing w:before="4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3F177F8" w14:textId="77777777" w:rsidR="00536FE4" w:rsidRPr="00B96C0F" w:rsidRDefault="00536FE4" w:rsidP="00536FE4">
            <w:pPr>
              <w:spacing w:before="4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01943126" w14:textId="77777777" w:rsidR="00536FE4" w:rsidRPr="00B96C0F" w:rsidRDefault="00536FE4" w:rsidP="00536FE4">
            <w:pPr>
              <w:spacing w:before="40" w:after="40"/>
            </w:pPr>
            <w:r w:rsidRPr="00B96C0F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B96C0F" w:rsidRPr="00B96C0F" w14:paraId="6D0A8A4C" w14:textId="77777777" w:rsidTr="00536FE4">
        <w:trPr>
          <w:trHeight w:val="9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54DA5" w14:textId="77777777" w:rsidR="00536FE4" w:rsidRPr="00B96C0F" w:rsidRDefault="00536FE4" w:rsidP="00536FE4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609475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C490A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AB3C3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F2357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BC933" w14:textId="77777777" w:rsidR="00536FE4" w:rsidRPr="00B96C0F" w:rsidRDefault="00536FE4" w:rsidP="00536FE4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28876" w14:textId="77777777" w:rsidR="00536FE4" w:rsidRPr="00B96C0F" w:rsidRDefault="00536FE4" w:rsidP="00536FE4">
            <w:pPr>
              <w:spacing w:before="120" w:after="80"/>
            </w:pPr>
            <w:r w:rsidRPr="00B96C0F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7A29F606" w14:textId="77777777" w:rsidR="00536FE4" w:rsidRPr="00B96C0F" w:rsidRDefault="00536FE4" w:rsidP="00536FE4">
            <w:pPr>
              <w:spacing w:before="80" w:after="80"/>
            </w:pPr>
            <w:r w:rsidRPr="00B96C0F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36D0383F" w14:textId="77777777" w:rsidR="00536FE4" w:rsidRPr="00B96C0F" w:rsidRDefault="00536FE4" w:rsidP="00536FE4">
            <w:pPr>
              <w:spacing w:before="80" w:after="80"/>
            </w:pPr>
            <w:r w:rsidRPr="00B96C0F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48687567" w14:textId="77777777" w:rsidR="00536FE4" w:rsidRPr="00B96C0F" w:rsidRDefault="00536FE4" w:rsidP="00536FE4">
      <w:pPr>
        <w:jc w:val="both"/>
      </w:pPr>
      <w:r w:rsidRPr="00B96C0F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6A6CCA8E" w14:textId="77777777" w:rsidR="00536FE4" w:rsidRPr="00B96C0F" w:rsidRDefault="00536FE4" w:rsidP="00536FE4">
      <w:pPr>
        <w:jc w:val="both"/>
      </w:pPr>
      <w:r w:rsidRPr="00B96C0F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4D1A6ED3" w14:textId="77777777" w:rsidR="00110FBA" w:rsidRPr="00B96C0F" w:rsidRDefault="00110FBA" w:rsidP="00110FBA">
      <w:pPr>
        <w:spacing w:after="240"/>
      </w:pPr>
    </w:p>
    <w:p w14:paraId="1EAFBF08" w14:textId="77777777" w:rsidR="003B2E0D" w:rsidRPr="00B96C0F" w:rsidRDefault="003B2E0D" w:rsidP="003B2E0D">
      <w:pPr>
        <w:spacing w:after="240"/>
      </w:pPr>
    </w:p>
    <w:p w14:paraId="3BC63D7F" w14:textId="6AA39721" w:rsidR="00894135" w:rsidRPr="00B96C0F" w:rsidRDefault="00894135" w:rsidP="00E35922">
      <w:pPr>
        <w:shd w:val="clear" w:color="auto" w:fill="FFFFFF"/>
      </w:pPr>
    </w:p>
    <w:p w14:paraId="20E9BC42" w14:textId="77777777" w:rsidR="00536FE4" w:rsidRPr="00B96C0F" w:rsidRDefault="00536FE4" w:rsidP="00E35922">
      <w:pPr>
        <w:shd w:val="clear" w:color="auto" w:fill="FFFFFF"/>
      </w:pPr>
    </w:p>
    <w:p w14:paraId="29A69E42" w14:textId="6F5EA090" w:rsidR="003B2E0D" w:rsidRPr="00B96C0F" w:rsidRDefault="003B2E0D" w:rsidP="00E35922">
      <w:pPr>
        <w:shd w:val="clear" w:color="auto" w:fill="FFFFFF"/>
      </w:pPr>
    </w:p>
    <w:p w14:paraId="1C42A6CE" w14:textId="77777777" w:rsidR="00142E7D" w:rsidRPr="00B96C0F" w:rsidRDefault="00142E7D" w:rsidP="00E35922">
      <w:pPr>
        <w:shd w:val="clear" w:color="auto" w:fill="FFFFFF"/>
      </w:pPr>
    </w:p>
    <w:p w14:paraId="6959CD17" w14:textId="6040679F" w:rsidR="003B2E0D" w:rsidRPr="00B96C0F" w:rsidRDefault="003B2E0D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1D423D8" w14:textId="77777777" w:rsidR="00B919A3" w:rsidRPr="00B96C0F" w:rsidRDefault="00B919A3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E9C81D3" w14:textId="552D73D6" w:rsidR="00894135" w:rsidRPr="00B96C0F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40E3320" w14:textId="680B9DC6" w:rsidR="00D05AB8" w:rsidRPr="00B96C0F" w:rsidRDefault="00D05AB8" w:rsidP="00D05AB8">
      <w:pPr>
        <w:jc w:val="right"/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B96C0F">
        <w:rPr>
          <w:rFonts w:ascii="Arial" w:eastAsia="Arial" w:hAnsi="Arial" w:cs="Arial"/>
          <w:sz w:val="22"/>
          <w:szCs w:val="22"/>
        </w:rPr>
        <w:br/>
        <w:t xml:space="preserve">do uchwały nr 25/2025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B96C0F">
        <w:rPr>
          <w:rFonts w:ascii="Arial" w:hAnsi="Arial" w:cs="Arial"/>
          <w:sz w:val="22"/>
          <w:szCs w:val="22"/>
        </w:rPr>
        <w:t>propozycji harmonogramu przeniesień z innych uczelni na rok akademicki 2026/2027 na studia II stopnia na kierunku studia euroazjatyckie</w:t>
      </w:r>
    </w:p>
    <w:p w14:paraId="1FA346EF" w14:textId="20B0A3D3" w:rsidR="0027789C" w:rsidRPr="00B96C0F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B96C0F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B96C0F">
        <w:rPr>
          <w:rFonts w:ascii="Arial" w:hAnsi="Arial" w:cs="Arial"/>
          <w:b/>
        </w:rPr>
        <w:t>HARMONOGRAM PRZENIESIEŃ Z INNYCH UCZELNI</w:t>
      </w:r>
    </w:p>
    <w:p w14:paraId="7579EE9A" w14:textId="77777777" w:rsidR="002B4FAB" w:rsidRPr="00B96C0F" w:rsidRDefault="002B4FAB" w:rsidP="002B4FAB">
      <w:pPr>
        <w:textAlignment w:val="baseline"/>
        <w:rPr>
          <w:rFonts w:asciiTheme="minorHAnsi" w:hAnsiTheme="minorHAnsi" w:cstheme="minorHAnsi"/>
          <w:b/>
          <w:bCs/>
        </w:rPr>
      </w:pPr>
    </w:p>
    <w:p w14:paraId="61C38101" w14:textId="0A7D064D" w:rsidR="002B4FAB" w:rsidRPr="00B96C0F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385EDA" w:rsidRPr="00B96C0F">
        <w:rPr>
          <w:rFonts w:ascii="Arial" w:hAnsi="Arial" w:cs="Arial"/>
          <w:b/>
          <w:iCs/>
          <w:sz w:val="22"/>
          <w:szCs w:val="22"/>
        </w:rPr>
        <w:t>studia euroazjatyckie</w:t>
      </w:r>
    </w:p>
    <w:p w14:paraId="2438F555" w14:textId="77777777" w:rsidR="002B4FAB" w:rsidRPr="00B96C0F" w:rsidRDefault="002B4FAB" w:rsidP="002B4FAB">
      <w:pPr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B96C0F">
        <w:rPr>
          <w:rFonts w:ascii="Arial" w:hAnsi="Arial" w:cs="Arial"/>
          <w:b/>
          <w:iCs/>
          <w:sz w:val="22"/>
          <w:szCs w:val="22"/>
        </w:rPr>
        <w:t>drugiego stopnia</w:t>
      </w:r>
      <w:r w:rsidRPr="00B96C0F">
        <w:rPr>
          <w:rFonts w:ascii="Arial" w:hAnsi="Arial" w:cs="Arial"/>
          <w:b/>
          <w:bCs/>
          <w:sz w:val="22"/>
          <w:szCs w:val="22"/>
        </w:rPr>
        <w:t> </w:t>
      </w:r>
    </w:p>
    <w:p w14:paraId="38287BEC" w14:textId="77777777" w:rsidR="002B4FAB" w:rsidRPr="00B96C0F" w:rsidRDefault="002B4FAB" w:rsidP="002B4FAB">
      <w:pPr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B96C0F">
        <w:rPr>
          <w:rFonts w:ascii="Arial" w:hAnsi="Arial" w:cs="Arial"/>
          <w:b/>
          <w:iCs/>
          <w:sz w:val="22"/>
          <w:szCs w:val="22"/>
        </w:rPr>
        <w:t>ogólnoakademicki </w:t>
      </w:r>
    </w:p>
    <w:p w14:paraId="0426CF80" w14:textId="77777777" w:rsidR="002B4FAB" w:rsidRPr="00B96C0F" w:rsidRDefault="002B4FAB" w:rsidP="002B4FAB">
      <w:pPr>
        <w:rPr>
          <w:rFonts w:ascii="Arial" w:hAnsi="Arial" w:cs="Arial"/>
          <w:b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B96C0F">
        <w:rPr>
          <w:rFonts w:ascii="Arial" w:hAnsi="Arial" w:cs="Arial"/>
          <w:b/>
          <w:iCs/>
          <w:sz w:val="22"/>
          <w:szCs w:val="22"/>
        </w:rPr>
        <w:t>stacjonarne</w:t>
      </w:r>
    </w:p>
    <w:p w14:paraId="5FF30EE8" w14:textId="77777777" w:rsidR="002B4FAB" w:rsidRPr="00B96C0F" w:rsidRDefault="002B4FAB" w:rsidP="002B4FAB">
      <w:pPr>
        <w:rPr>
          <w:rFonts w:ascii="Arial" w:hAnsi="Arial" w:cs="Arial"/>
          <w:b/>
          <w:iCs/>
          <w:sz w:val="22"/>
          <w:szCs w:val="22"/>
        </w:rPr>
      </w:pPr>
      <w:r w:rsidRPr="00B96C0F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B96C0F">
        <w:rPr>
          <w:rFonts w:ascii="Arial" w:hAnsi="Arial" w:cs="Arial"/>
          <w:b/>
          <w:iCs/>
          <w:sz w:val="22"/>
          <w:szCs w:val="22"/>
        </w:rPr>
        <w:t xml:space="preserve">2 lata </w:t>
      </w:r>
    </w:p>
    <w:p w14:paraId="0A8FB6F9" w14:textId="77777777" w:rsidR="002B4FAB" w:rsidRPr="00B96C0F" w:rsidRDefault="002B4FAB" w:rsidP="002B4FAB">
      <w:pPr>
        <w:pStyle w:val="NormalnyWeb"/>
        <w:spacing w:before="0" w:beforeAutospacing="0" w:after="160" w:afterAutospacing="0"/>
      </w:pPr>
    </w:p>
    <w:p w14:paraId="2D9AF6BB" w14:textId="2CEE6D1D" w:rsidR="0027789C" w:rsidRPr="00B96C0F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51DCB857" w14:textId="1B98D466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B96C0F" w:rsidRPr="00B96C0F" w14:paraId="2359C369" w14:textId="77777777" w:rsidTr="00F92D1B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D0B2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319BA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EBEF9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13E75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5ECD7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BC1E3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B96C0F" w:rsidRPr="00B96C0F" w14:paraId="7058DB56" w14:textId="77777777" w:rsidTr="00F92D1B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A517C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4E0AF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C5CDD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3421B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BEC03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A0E06" w14:textId="77777777" w:rsidR="00536FE4" w:rsidRPr="00B96C0F" w:rsidRDefault="00536FE4" w:rsidP="00F92D1B">
            <w:pPr>
              <w:spacing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B96C0F" w:rsidRPr="00B96C0F" w14:paraId="4D652150" w14:textId="77777777" w:rsidTr="00F92D1B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3664F" w14:textId="77777777" w:rsidR="00536FE4" w:rsidRPr="00B96C0F" w:rsidRDefault="00536FE4" w:rsidP="00F92D1B">
            <w:r w:rsidRPr="00B96C0F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D8A61C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96FF6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930DF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4A244" w14:textId="77777777" w:rsidR="00536FE4" w:rsidRPr="00B96C0F" w:rsidRDefault="00536FE4" w:rsidP="00F92D1B">
            <w:pPr>
              <w:spacing w:before="120"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6200F1" w14:textId="77777777" w:rsidR="00536FE4" w:rsidRPr="00B96C0F" w:rsidRDefault="00536FE4" w:rsidP="00F92D1B"/>
          <w:p w14:paraId="52CAE94D" w14:textId="77777777" w:rsidR="00536FE4" w:rsidRPr="00B96C0F" w:rsidRDefault="00536FE4" w:rsidP="00F92D1B">
            <w:pPr>
              <w:spacing w:after="120"/>
            </w:pPr>
            <w:r w:rsidRPr="00B96C0F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B96C0F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3BBBDAF2" w14:textId="77777777" w:rsidR="00536FE4" w:rsidRPr="00B96C0F" w:rsidRDefault="00536FE4" w:rsidP="00536FE4">
      <w:pPr>
        <w:jc w:val="both"/>
      </w:pPr>
      <w:r w:rsidRPr="00B96C0F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30CB4A6F" w14:textId="77777777" w:rsidR="00536FE4" w:rsidRPr="00B96C0F" w:rsidRDefault="00536FE4" w:rsidP="00536FE4">
      <w:pPr>
        <w:jc w:val="both"/>
      </w:pPr>
      <w:r w:rsidRPr="00B96C0F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77777777" w:rsidR="002B4FAB" w:rsidRPr="00B96C0F" w:rsidRDefault="002B4FAB" w:rsidP="002B4FAB">
      <w:pPr>
        <w:spacing w:after="240"/>
      </w:pPr>
    </w:p>
    <w:p w14:paraId="51190B05" w14:textId="77DFB386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F71D61" w14:textId="322EFC43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F907101" w14:textId="734C04F5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66723CA" w14:textId="7DD4CEBA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80BA74F" w14:textId="221E77B7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6BDA763A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36F68BFA" w14:textId="2B64C7DE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4546584" w14:textId="44C758F0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2EABBCD1" w14:textId="0D77584C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6832231" w14:textId="5FC38FAF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C6C1D44" w14:textId="0AAB9ABD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745C00D3" w14:textId="08989963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14132D2" w14:textId="1D47838C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B8E62DB" w14:textId="007352F7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3427451" w14:textId="77777777" w:rsidR="003B2E0D" w:rsidRPr="00B96C0F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7B1CA188" w14:textId="146DE31B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6AE50A8" w14:textId="785932AA" w:rsidR="002B4FAB" w:rsidRPr="00B96C0F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236F4D7A" w14:textId="77777777" w:rsidR="00D66273" w:rsidRPr="00B96C0F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B96C0F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9CDE8" w14:textId="77777777" w:rsidR="00167200" w:rsidRDefault="00167200" w:rsidP="00ED051E">
      <w:r>
        <w:separator/>
      </w:r>
    </w:p>
  </w:endnote>
  <w:endnote w:type="continuationSeparator" w:id="0">
    <w:p w14:paraId="50A7334D" w14:textId="77777777" w:rsidR="00167200" w:rsidRDefault="00167200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2511" w14:textId="77777777" w:rsidR="00167200" w:rsidRDefault="00167200" w:rsidP="00ED051E">
      <w:r>
        <w:separator/>
      </w:r>
    </w:p>
  </w:footnote>
  <w:footnote w:type="continuationSeparator" w:id="0">
    <w:p w14:paraId="3E913236" w14:textId="77777777" w:rsidR="00167200" w:rsidRDefault="00167200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700D8"/>
    <w:multiLevelType w:val="multilevel"/>
    <w:tmpl w:val="3BC8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6001A"/>
    <w:multiLevelType w:val="multilevel"/>
    <w:tmpl w:val="3DF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2FC"/>
    <w:multiLevelType w:val="multilevel"/>
    <w:tmpl w:val="77EC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92647"/>
    <w:multiLevelType w:val="multilevel"/>
    <w:tmpl w:val="4DA2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3C7B778C"/>
    <w:multiLevelType w:val="multilevel"/>
    <w:tmpl w:val="254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E06D6"/>
    <w:multiLevelType w:val="multilevel"/>
    <w:tmpl w:val="D17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BE1259"/>
    <w:multiLevelType w:val="multilevel"/>
    <w:tmpl w:val="361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B2B7D"/>
    <w:multiLevelType w:val="multilevel"/>
    <w:tmpl w:val="516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B1724"/>
    <w:multiLevelType w:val="multilevel"/>
    <w:tmpl w:val="E68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7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6"/>
  </w:num>
  <w:num w:numId="3">
    <w:abstractNumId w:val="19"/>
  </w:num>
  <w:num w:numId="4">
    <w:abstractNumId w:val="14"/>
  </w:num>
  <w:num w:numId="5">
    <w:abstractNumId w:val="37"/>
  </w:num>
  <w:num w:numId="6">
    <w:abstractNumId w:val="7"/>
  </w:num>
  <w:num w:numId="7">
    <w:abstractNumId w:val="13"/>
  </w:num>
  <w:num w:numId="8">
    <w:abstractNumId w:val="9"/>
  </w:num>
  <w:num w:numId="9">
    <w:abstractNumId w:val="25"/>
  </w:num>
  <w:num w:numId="10">
    <w:abstractNumId w:val="28"/>
  </w:num>
  <w:num w:numId="11">
    <w:abstractNumId w:val="35"/>
  </w:num>
  <w:num w:numId="12">
    <w:abstractNumId w:val="38"/>
  </w:num>
  <w:num w:numId="13">
    <w:abstractNumId w:val="0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18"/>
  </w:num>
  <w:num w:numId="19">
    <w:abstractNumId w:val="22"/>
  </w:num>
  <w:num w:numId="20">
    <w:abstractNumId w:val="26"/>
  </w:num>
  <w:num w:numId="21">
    <w:abstractNumId w:val="2"/>
  </w:num>
  <w:num w:numId="22">
    <w:abstractNumId w:val="11"/>
  </w:num>
  <w:num w:numId="23">
    <w:abstractNumId w:val="41"/>
  </w:num>
  <w:num w:numId="24">
    <w:abstractNumId w:val="33"/>
  </w:num>
  <w:num w:numId="25">
    <w:abstractNumId w:val="32"/>
  </w:num>
  <w:num w:numId="26">
    <w:abstractNumId w:val="29"/>
  </w:num>
  <w:num w:numId="27">
    <w:abstractNumId w:val="40"/>
  </w:num>
  <w:num w:numId="28">
    <w:abstractNumId w:val="39"/>
  </w:num>
  <w:num w:numId="29">
    <w:abstractNumId w:val="27"/>
  </w:num>
  <w:num w:numId="30">
    <w:abstractNumId w:val="10"/>
  </w:num>
  <w:num w:numId="31">
    <w:abstractNumId w:val="15"/>
  </w:num>
  <w:num w:numId="32">
    <w:abstractNumId w:val="23"/>
  </w:num>
  <w:num w:numId="33">
    <w:abstractNumId w:val="24"/>
  </w:num>
  <w:num w:numId="34">
    <w:abstractNumId w:val="8"/>
  </w:num>
  <w:num w:numId="35">
    <w:abstractNumId w:val="5"/>
  </w:num>
  <w:num w:numId="36">
    <w:abstractNumId w:val="30"/>
  </w:num>
  <w:num w:numId="37">
    <w:abstractNumId w:val="20"/>
  </w:num>
  <w:num w:numId="38">
    <w:abstractNumId w:val="21"/>
  </w:num>
  <w:num w:numId="39">
    <w:abstractNumId w:val="6"/>
  </w:num>
  <w:num w:numId="40">
    <w:abstractNumId w:val="34"/>
  </w:num>
  <w:num w:numId="41">
    <w:abstractNumId w:val="17"/>
  </w:num>
  <w:num w:numId="42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314A1"/>
    <w:rsid w:val="00046DC5"/>
    <w:rsid w:val="00050EA6"/>
    <w:rsid w:val="00052DA3"/>
    <w:rsid w:val="00062B27"/>
    <w:rsid w:val="000718B0"/>
    <w:rsid w:val="00072142"/>
    <w:rsid w:val="00072EF2"/>
    <w:rsid w:val="000732FC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E3EC5"/>
    <w:rsid w:val="000F2B5D"/>
    <w:rsid w:val="00100B21"/>
    <w:rsid w:val="00102A49"/>
    <w:rsid w:val="00103EF6"/>
    <w:rsid w:val="00110FBA"/>
    <w:rsid w:val="00142E7D"/>
    <w:rsid w:val="001502DE"/>
    <w:rsid w:val="0015049C"/>
    <w:rsid w:val="00162DD6"/>
    <w:rsid w:val="00167200"/>
    <w:rsid w:val="00175996"/>
    <w:rsid w:val="00176A05"/>
    <w:rsid w:val="00176C91"/>
    <w:rsid w:val="00185160"/>
    <w:rsid w:val="0018534C"/>
    <w:rsid w:val="001934FD"/>
    <w:rsid w:val="00195595"/>
    <w:rsid w:val="001A6815"/>
    <w:rsid w:val="001A7234"/>
    <w:rsid w:val="001B7735"/>
    <w:rsid w:val="001B7D18"/>
    <w:rsid w:val="001F0C1B"/>
    <w:rsid w:val="001F2CD3"/>
    <w:rsid w:val="002323B3"/>
    <w:rsid w:val="00240413"/>
    <w:rsid w:val="00242DAA"/>
    <w:rsid w:val="00261BFB"/>
    <w:rsid w:val="00262708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85EDA"/>
    <w:rsid w:val="00391BAF"/>
    <w:rsid w:val="003A1362"/>
    <w:rsid w:val="003A6557"/>
    <w:rsid w:val="003A6C2E"/>
    <w:rsid w:val="003B14EF"/>
    <w:rsid w:val="003B2E0D"/>
    <w:rsid w:val="003B502F"/>
    <w:rsid w:val="003B7A9C"/>
    <w:rsid w:val="003D2B8F"/>
    <w:rsid w:val="003D7258"/>
    <w:rsid w:val="003E2C13"/>
    <w:rsid w:val="003E56DB"/>
    <w:rsid w:val="003F1EE7"/>
    <w:rsid w:val="00400AEC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851E9"/>
    <w:rsid w:val="00486C3A"/>
    <w:rsid w:val="00487E2F"/>
    <w:rsid w:val="004A47E6"/>
    <w:rsid w:val="004A6E2D"/>
    <w:rsid w:val="004B246F"/>
    <w:rsid w:val="004C3BA7"/>
    <w:rsid w:val="004D4F44"/>
    <w:rsid w:val="004D695B"/>
    <w:rsid w:val="004E1982"/>
    <w:rsid w:val="004F1F25"/>
    <w:rsid w:val="004F52AC"/>
    <w:rsid w:val="005021E2"/>
    <w:rsid w:val="00512827"/>
    <w:rsid w:val="00524202"/>
    <w:rsid w:val="00526AFE"/>
    <w:rsid w:val="00527E7C"/>
    <w:rsid w:val="00533C95"/>
    <w:rsid w:val="00536DBC"/>
    <w:rsid w:val="00536FE4"/>
    <w:rsid w:val="005421D6"/>
    <w:rsid w:val="005616DC"/>
    <w:rsid w:val="00563A05"/>
    <w:rsid w:val="00566EA6"/>
    <w:rsid w:val="0057397F"/>
    <w:rsid w:val="00576510"/>
    <w:rsid w:val="0058229D"/>
    <w:rsid w:val="00582921"/>
    <w:rsid w:val="0058457C"/>
    <w:rsid w:val="005846F8"/>
    <w:rsid w:val="005A0E8D"/>
    <w:rsid w:val="005A303D"/>
    <w:rsid w:val="005A7320"/>
    <w:rsid w:val="005B41E9"/>
    <w:rsid w:val="005C620C"/>
    <w:rsid w:val="005C6BC9"/>
    <w:rsid w:val="005C7E56"/>
    <w:rsid w:val="005E3E0F"/>
    <w:rsid w:val="005F346D"/>
    <w:rsid w:val="005F53A2"/>
    <w:rsid w:val="005F65D5"/>
    <w:rsid w:val="00605FDE"/>
    <w:rsid w:val="00607361"/>
    <w:rsid w:val="00620B19"/>
    <w:rsid w:val="0062117F"/>
    <w:rsid w:val="00642432"/>
    <w:rsid w:val="00643C1A"/>
    <w:rsid w:val="00671278"/>
    <w:rsid w:val="00684F8E"/>
    <w:rsid w:val="006A1ED4"/>
    <w:rsid w:val="006B0C84"/>
    <w:rsid w:val="006C3539"/>
    <w:rsid w:val="006C4426"/>
    <w:rsid w:val="006C7063"/>
    <w:rsid w:val="006D1C4A"/>
    <w:rsid w:val="006F0EAC"/>
    <w:rsid w:val="006F4056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709E7"/>
    <w:rsid w:val="00775A70"/>
    <w:rsid w:val="00777A3A"/>
    <w:rsid w:val="00777C19"/>
    <w:rsid w:val="00782152"/>
    <w:rsid w:val="00785C3B"/>
    <w:rsid w:val="007A1449"/>
    <w:rsid w:val="007B2D96"/>
    <w:rsid w:val="007B41F7"/>
    <w:rsid w:val="007C0601"/>
    <w:rsid w:val="007C17EC"/>
    <w:rsid w:val="007E034A"/>
    <w:rsid w:val="007F1F0F"/>
    <w:rsid w:val="007F2216"/>
    <w:rsid w:val="007F7AF8"/>
    <w:rsid w:val="0080176B"/>
    <w:rsid w:val="00802F78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340F"/>
    <w:rsid w:val="008B514B"/>
    <w:rsid w:val="008C174E"/>
    <w:rsid w:val="008C1EE3"/>
    <w:rsid w:val="008C2A60"/>
    <w:rsid w:val="008D34E9"/>
    <w:rsid w:val="008D37DE"/>
    <w:rsid w:val="008E3882"/>
    <w:rsid w:val="008F0360"/>
    <w:rsid w:val="008F5090"/>
    <w:rsid w:val="008F6209"/>
    <w:rsid w:val="0091025B"/>
    <w:rsid w:val="009108DB"/>
    <w:rsid w:val="00913881"/>
    <w:rsid w:val="00921DBD"/>
    <w:rsid w:val="00923123"/>
    <w:rsid w:val="009237AA"/>
    <w:rsid w:val="00924BBC"/>
    <w:rsid w:val="009251E4"/>
    <w:rsid w:val="00930527"/>
    <w:rsid w:val="00930789"/>
    <w:rsid w:val="00932CA1"/>
    <w:rsid w:val="00937255"/>
    <w:rsid w:val="00937C9B"/>
    <w:rsid w:val="00953471"/>
    <w:rsid w:val="00964A98"/>
    <w:rsid w:val="00985AF9"/>
    <w:rsid w:val="00995D06"/>
    <w:rsid w:val="009A10AD"/>
    <w:rsid w:val="009A38A5"/>
    <w:rsid w:val="009D1A33"/>
    <w:rsid w:val="009D1BFF"/>
    <w:rsid w:val="009D3EFE"/>
    <w:rsid w:val="00A01364"/>
    <w:rsid w:val="00A15034"/>
    <w:rsid w:val="00A20CE3"/>
    <w:rsid w:val="00A33A0F"/>
    <w:rsid w:val="00A40D2E"/>
    <w:rsid w:val="00A422EF"/>
    <w:rsid w:val="00A51C8D"/>
    <w:rsid w:val="00A5286C"/>
    <w:rsid w:val="00A555C2"/>
    <w:rsid w:val="00A56541"/>
    <w:rsid w:val="00A62B7B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CB1"/>
    <w:rsid w:val="00A91FE2"/>
    <w:rsid w:val="00A92D89"/>
    <w:rsid w:val="00AA0497"/>
    <w:rsid w:val="00AA05FD"/>
    <w:rsid w:val="00AA1112"/>
    <w:rsid w:val="00AA1C21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F1B2B"/>
    <w:rsid w:val="00AF35C3"/>
    <w:rsid w:val="00B11752"/>
    <w:rsid w:val="00B1499D"/>
    <w:rsid w:val="00B21EA1"/>
    <w:rsid w:val="00B24B92"/>
    <w:rsid w:val="00B357E2"/>
    <w:rsid w:val="00B35D12"/>
    <w:rsid w:val="00B52347"/>
    <w:rsid w:val="00B55703"/>
    <w:rsid w:val="00B5594D"/>
    <w:rsid w:val="00B56640"/>
    <w:rsid w:val="00B61055"/>
    <w:rsid w:val="00B620E3"/>
    <w:rsid w:val="00B76C39"/>
    <w:rsid w:val="00B852AA"/>
    <w:rsid w:val="00B9132B"/>
    <w:rsid w:val="00B919A3"/>
    <w:rsid w:val="00B91B12"/>
    <w:rsid w:val="00B920CE"/>
    <w:rsid w:val="00B93798"/>
    <w:rsid w:val="00B95CD1"/>
    <w:rsid w:val="00B96C0F"/>
    <w:rsid w:val="00BA714B"/>
    <w:rsid w:val="00BB0800"/>
    <w:rsid w:val="00BB4925"/>
    <w:rsid w:val="00BB660D"/>
    <w:rsid w:val="00BB6E72"/>
    <w:rsid w:val="00BC1A2C"/>
    <w:rsid w:val="00BC4439"/>
    <w:rsid w:val="00BC60ED"/>
    <w:rsid w:val="00BE7CF8"/>
    <w:rsid w:val="00BF2B81"/>
    <w:rsid w:val="00BF48C7"/>
    <w:rsid w:val="00BF52A9"/>
    <w:rsid w:val="00BF7526"/>
    <w:rsid w:val="00C13ACA"/>
    <w:rsid w:val="00C15433"/>
    <w:rsid w:val="00C344AF"/>
    <w:rsid w:val="00C34BCF"/>
    <w:rsid w:val="00C4095C"/>
    <w:rsid w:val="00C47056"/>
    <w:rsid w:val="00C5205F"/>
    <w:rsid w:val="00C53872"/>
    <w:rsid w:val="00C72A84"/>
    <w:rsid w:val="00C7401E"/>
    <w:rsid w:val="00C9010D"/>
    <w:rsid w:val="00CB3EA8"/>
    <w:rsid w:val="00CB5DF9"/>
    <w:rsid w:val="00CC3EE0"/>
    <w:rsid w:val="00CD1330"/>
    <w:rsid w:val="00CD72DD"/>
    <w:rsid w:val="00CF0A4B"/>
    <w:rsid w:val="00CF4B50"/>
    <w:rsid w:val="00D002D6"/>
    <w:rsid w:val="00D04B6D"/>
    <w:rsid w:val="00D05AB8"/>
    <w:rsid w:val="00D1043D"/>
    <w:rsid w:val="00D13B3A"/>
    <w:rsid w:val="00D1571F"/>
    <w:rsid w:val="00D15935"/>
    <w:rsid w:val="00D16DFB"/>
    <w:rsid w:val="00D17636"/>
    <w:rsid w:val="00D20FDF"/>
    <w:rsid w:val="00D23245"/>
    <w:rsid w:val="00D23CCD"/>
    <w:rsid w:val="00D24F01"/>
    <w:rsid w:val="00D25C83"/>
    <w:rsid w:val="00D31F5E"/>
    <w:rsid w:val="00D40D44"/>
    <w:rsid w:val="00D506EC"/>
    <w:rsid w:val="00D56C12"/>
    <w:rsid w:val="00D650BB"/>
    <w:rsid w:val="00D66273"/>
    <w:rsid w:val="00D82D88"/>
    <w:rsid w:val="00D83303"/>
    <w:rsid w:val="00D90FE3"/>
    <w:rsid w:val="00D92AE6"/>
    <w:rsid w:val="00D94DB8"/>
    <w:rsid w:val="00D97D80"/>
    <w:rsid w:val="00DA0191"/>
    <w:rsid w:val="00DB2116"/>
    <w:rsid w:val="00DB6884"/>
    <w:rsid w:val="00DC1D32"/>
    <w:rsid w:val="00DC1FF6"/>
    <w:rsid w:val="00DD5544"/>
    <w:rsid w:val="00DE4084"/>
    <w:rsid w:val="00DE6507"/>
    <w:rsid w:val="00DF3E5A"/>
    <w:rsid w:val="00E05676"/>
    <w:rsid w:val="00E0569F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1595"/>
    <w:rsid w:val="00E757E9"/>
    <w:rsid w:val="00E76079"/>
    <w:rsid w:val="00E86CC9"/>
    <w:rsid w:val="00E95CE5"/>
    <w:rsid w:val="00E97C0C"/>
    <w:rsid w:val="00EA1CB2"/>
    <w:rsid w:val="00EA5295"/>
    <w:rsid w:val="00EC04DB"/>
    <w:rsid w:val="00EC76EA"/>
    <w:rsid w:val="00ED051E"/>
    <w:rsid w:val="00ED0AAD"/>
    <w:rsid w:val="00ED0C18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E2B53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053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63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75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7B12D-2AD9-414D-A716-6CCA003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2025-04-14T07:57:00Z</cp:lastPrinted>
  <dcterms:created xsi:type="dcterms:W3CDTF">2025-04-14T07:58:00Z</dcterms:created>
  <dcterms:modified xsi:type="dcterms:W3CDTF">2025-04-14T07:58:00Z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