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Default="00144F21">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6134100" cy="770890"/>
                <wp:effectExtent b="0" l="0" r="0" t="0"/>
                <wp:wrapNone/>
                <wp:docPr id="5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1" o:spid="_x0000_s1033"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9"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v:textbox>
                    </v:rect>
                  </v:group>
                </v:group>
              </v:group>
            </w:pict>
          </mc:Fallback>
        </mc:AlternateContent>
      </w:r>
    </w:p>
    <w:p w:rsidR="00CE36BE" w:rsidRDefault="00CE36BE"/>
    <w:p w:rsidR="00A2147E" w:rsidRDefault="00A2147E" w:rsidP="00874F3E">
      <w:pPr>
        <w:spacing w:after="0" w:line="240" w:lineRule="auto"/>
        <w:rPr>
          <w:rFonts w:ascii="Arial" w:eastAsia="Arial" w:hAnsi="Arial" w:cs="Arial"/>
          <w:b/>
          <w:sz w:val="24"/>
          <w:szCs w:val="24"/>
        </w:rPr>
      </w:pPr>
    </w:p>
    <w:p w:rsidR="00874F3E" w:rsidRDefault="00874F3E" w:rsidP="00874F3E">
      <w:pPr>
        <w:spacing w:after="0" w:line="240" w:lineRule="auto"/>
        <w:jc w:val="center"/>
        <w:rPr>
          <w:rFonts w:ascii="Arial" w:eastAsia="Arial" w:hAnsi="Arial" w:cs="Arial"/>
          <w:b/>
          <w:sz w:val="24"/>
          <w:szCs w:val="24"/>
        </w:rPr>
      </w:pPr>
    </w:p>
    <w:p w:rsidR="00CE36BE" w:rsidRDefault="0002265C" w:rsidP="00874F3E">
      <w:pPr>
        <w:spacing w:after="0" w:line="240" w:lineRule="auto"/>
        <w:jc w:val="center"/>
        <w:rPr>
          <w:rFonts w:ascii="Arial" w:eastAsia="Arial" w:hAnsi="Arial" w:cs="Arial"/>
          <w:b/>
          <w:sz w:val="24"/>
          <w:szCs w:val="24"/>
        </w:rPr>
      </w:pPr>
      <w:r>
        <w:rPr>
          <w:rFonts w:ascii="Arial" w:eastAsia="Arial" w:hAnsi="Arial" w:cs="Arial"/>
          <w:b/>
          <w:sz w:val="24"/>
          <w:szCs w:val="24"/>
        </w:rPr>
        <w:t>UCHWAŁA NR 6</w:t>
      </w:r>
      <w:r w:rsidR="00144F21">
        <w:rPr>
          <w:rFonts w:ascii="Arial" w:eastAsia="Arial" w:hAnsi="Arial" w:cs="Arial"/>
          <w:b/>
          <w:sz w:val="24"/>
          <w:szCs w:val="24"/>
        </w:rPr>
        <w:t>/2025</w:t>
      </w:r>
    </w:p>
    <w:p w:rsidR="00CE36BE" w:rsidRPr="00A2147E" w:rsidRDefault="00144F21">
      <w:pPr>
        <w:jc w:val="center"/>
        <w:rPr>
          <w:rFonts w:ascii="Arial" w:eastAsia="Arial" w:hAnsi="Arial" w:cs="Arial"/>
          <w:b/>
          <w:sz w:val="23"/>
          <w:szCs w:val="23"/>
          <w:lang w:val="en-US"/>
        </w:rPr>
      </w:pPr>
      <w:r w:rsidRPr="00A2147E">
        <w:rPr>
          <w:rFonts w:ascii="Arial" w:eastAsia="Arial" w:hAnsi="Arial" w:cs="Arial"/>
          <w:b/>
          <w:sz w:val="23"/>
          <w:szCs w:val="23"/>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CE36BE" w:rsidRDefault="00A2147E">
      <w:pPr>
        <w:spacing w:before="240" w:after="240" w:line="240" w:lineRule="auto"/>
        <w:jc w:val="center"/>
        <w:rPr>
          <w:rFonts w:ascii="Arial" w:eastAsia="Arial" w:hAnsi="Arial" w:cs="Arial"/>
          <w:sz w:val="24"/>
          <w:szCs w:val="24"/>
        </w:rPr>
      </w:pPr>
      <w:r>
        <w:rPr>
          <w:rFonts w:ascii="Arial" w:eastAsia="Arial" w:hAnsi="Arial" w:cs="Arial"/>
          <w:sz w:val="24"/>
          <w:szCs w:val="24"/>
        </w:rPr>
        <w:t>z dnia 27 lutego</w:t>
      </w:r>
      <w:r w:rsidR="00144F21">
        <w:rPr>
          <w:rFonts w:ascii="Arial" w:eastAsia="Arial" w:hAnsi="Arial" w:cs="Arial"/>
          <w:sz w:val="24"/>
          <w:szCs w:val="24"/>
        </w:rPr>
        <w:t xml:space="preserve"> 2025 r.</w:t>
      </w:r>
    </w:p>
    <w:p w:rsidR="00CE36BE" w:rsidRDefault="00292B4F">
      <w:pPr>
        <w:spacing w:before="120" w:after="120" w:line="240" w:lineRule="auto"/>
        <w:jc w:val="center"/>
        <w:rPr>
          <w:rFonts w:ascii="Arial" w:eastAsia="Arial" w:hAnsi="Arial" w:cs="Arial"/>
          <w:b/>
          <w:sz w:val="24"/>
          <w:szCs w:val="24"/>
        </w:rPr>
      </w:pPr>
      <w:r>
        <w:rPr>
          <w:rFonts w:ascii="Arial" w:eastAsia="Arial" w:hAnsi="Arial" w:cs="Arial"/>
          <w:b/>
          <w:sz w:val="24"/>
          <w:szCs w:val="24"/>
        </w:rPr>
        <w:t xml:space="preserve">w </w:t>
      </w:r>
      <w:r w:rsidR="00144F21">
        <w:rPr>
          <w:rFonts w:ascii="Arial" w:eastAsia="Arial" w:hAnsi="Arial" w:cs="Arial"/>
          <w:b/>
          <w:sz w:val="24"/>
          <w:szCs w:val="24"/>
        </w:rPr>
        <w:t xml:space="preserve">sprawie zatwierdzenia tematów prac dyplomowych na kierunku </w:t>
      </w:r>
      <w:r w:rsidR="00144F21">
        <w:rPr>
          <w:rFonts w:ascii="Arial" w:eastAsia="Arial" w:hAnsi="Arial" w:cs="Arial"/>
          <w:b/>
          <w:sz w:val="24"/>
          <w:szCs w:val="24"/>
        </w:rPr>
        <w:br/>
      </w:r>
      <w:proofErr w:type="spellStart"/>
      <w:r w:rsidR="00144F21">
        <w:rPr>
          <w:rFonts w:ascii="Arial" w:eastAsia="Arial" w:hAnsi="Arial" w:cs="Arial"/>
          <w:b/>
          <w:sz w:val="24"/>
          <w:szCs w:val="24"/>
        </w:rPr>
        <w:t>Undergraduate</w:t>
      </w:r>
      <w:proofErr w:type="spellEnd"/>
      <w:r w:rsidR="00144F21">
        <w:rPr>
          <w:rFonts w:ascii="Arial" w:eastAsia="Arial" w:hAnsi="Arial" w:cs="Arial"/>
          <w:b/>
          <w:sz w:val="24"/>
          <w:szCs w:val="24"/>
        </w:rPr>
        <w:t xml:space="preserve"> </w:t>
      </w:r>
      <w:proofErr w:type="spellStart"/>
      <w:r w:rsidR="00144F21">
        <w:rPr>
          <w:rFonts w:ascii="Arial" w:eastAsia="Arial" w:hAnsi="Arial" w:cs="Arial"/>
          <w:b/>
          <w:sz w:val="24"/>
          <w:szCs w:val="24"/>
        </w:rPr>
        <w:t>Programme</w:t>
      </w:r>
      <w:proofErr w:type="spellEnd"/>
      <w:r w:rsidR="00144F21">
        <w:rPr>
          <w:rFonts w:ascii="Arial" w:eastAsia="Arial" w:hAnsi="Arial" w:cs="Arial"/>
          <w:b/>
          <w:sz w:val="24"/>
          <w:szCs w:val="24"/>
        </w:rPr>
        <w:t xml:space="preserve"> in </w:t>
      </w:r>
      <w:proofErr w:type="spellStart"/>
      <w:r w:rsidR="00144F21">
        <w:rPr>
          <w:rFonts w:ascii="Arial" w:eastAsia="Arial" w:hAnsi="Arial" w:cs="Arial"/>
          <w:b/>
          <w:sz w:val="24"/>
          <w:szCs w:val="24"/>
        </w:rPr>
        <w:t>Political</w:t>
      </w:r>
      <w:proofErr w:type="spellEnd"/>
      <w:r w:rsidR="00144F21">
        <w:rPr>
          <w:rFonts w:ascii="Arial" w:eastAsia="Arial" w:hAnsi="Arial" w:cs="Arial"/>
          <w:b/>
          <w:sz w:val="24"/>
          <w:szCs w:val="24"/>
        </w:rPr>
        <w:t xml:space="preserve"> Science</w:t>
      </w:r>
    </w:p>
    <w:p w:rsidR="00CE36BE" w:rsidRDefault="00CE36BE">
      <w:pPr>
        <w:spacing w:before="240" w:after="240" w:line="240" w:lineRule="auto"/>
        <w:jc w:val="center"/>
        <w:rPr>
          <w:rFonts w:ascii="Arial" w:eastAsia="Arial" w:hAnsi="Arial" w:cs="Arial"/>
          <w:sz w:val="24"/>
          <w:szCs w:val="24"/>
        </w:rPr>
      </w:pPr>
    </w:p>
    <w:p w:rsidR="00CE36BE" w:rsidRDefault="00144F21">
      <w:pPr>
        <w:spacing w:before="120" w:after="120" w:line="240" w:lineRule="auto"/>
        <w:ind w:firstLine="708"/>
        <w:jc w:val="both"/>
        <w:rPr>
          <w:rFonts w:ascii="Arial" w:eastAsia="Arial" w:hAnsi="Arial" w:cs="Arial"/>
          <w:sz w:val="24"/>
          <w:szCs w:val="24"/>
        </w:rPr>
      </w:pPr>
      <w:r>
        <w:rPr>
          <w:rFonts w:ascii="Arial" w:eastAsia="Arial" w:hAnsi="Arial" w:cs="Arial"/>
          <w:sz w:val="24"/>
          <w:szCs w:val="24"/>
        </w:rPr>
        <w:t xml:space="preserve">Na podstawie uchwały nr 43/2020 Rady Dydaktycznej WNPISM UW z dnia 19 lipca 2020 r. w sprawie szczegółowych zasad procesu dyplomowania na kierunku </w:t>
      </w:r>
      <w:proofErr w:type="spellStart"/>
      <w:r>
        <w:rPr>
          <w:rFonts w:ascii="Arial" w:eastAsia="Arial" w:hAnsi="Arial" w:cs="Arial"/>
          <w:sz w:val="24"/>
          <w:szCs w:val="24"/>
        </w:rPr>
        <w:t>Undergraduate</w:t>
      </w:r>
      <w:proofErr w:type="spellEnd"/>
      <w:r>
        <w:rPr>
          <w:rFonts w:ascii="Arial" w:eastAsia="Arial" w:hAnsi="Arial" w:cs="Arial"/>
          <w:sz w:val="24"/>
          <w:szCs w:val="24"/>
        </w:rPr>
        <w:t xml:space="preserv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in </w:t>
      </w:r>
      <w:proofErr w:type="spellStart"/>
      <w:r>
        <w:rPr>
          <w:rFonts w:ascii="Arial" w:eastAsia="Arial" w:hAnsi="Arial" w:cs="Arial"/>
          <w:sz w:val="24"/>
          <w:szCs w:val="24"/>
        </w:rPr>
        <w:t>Political</w:t>
      </w:r>
      <w:proofErr w:type="spellEnd"/>
      <w:r>
        <w:rPr>
          <w:rFonts w:ascii="Arial" w:eastAsia="Arial" w:hAnsi="Arial" w:cs="Arial"/>
          <w:sz w:val="24"/>
          <w:szCs w:val="24"/>
        </w:rPr>
        <w:t xml:space="preserve"> Science Rada Dydaktyczna postanawia, co następuje:</w:t>
      </w:r>
    </w:p>
    <w:p w:rsidR="00CE36BE" w:rsidRDefault="00144F21">
      <w:pPr>
        <w:spacing w:before="120" w:after="120" w:line="240" w:lineRule="auto"/>
        <w:jc w:val="center"/>
        <w:rPr>
          <w:rFonts w:ascii="Arial" w:eastAsia="Arial" w:hAnsi="Arial" w:cs="Arial"/>
          <w:sz w:val="24"/>
          <w:szCs w:val="24"/>
        </w:rPr>
      </w:pPr>
      <w:r>
        <w:rPr>
          <w:rFonts w:ascii="Arial" w:eastAsia="Arial" w:hAnsi="Arial" w:cs="Arial"/>
          <w:sz w:val="24"/>
          <w:szCs w:val="24"/>
        </w:rPr>
        <w:t>§ 1</w:t>
      </w:r>
    </w:p>
    <w:p w:rsidR="00CE36BE" w:rsidRDefault="00BD170B">
      <w:pPr>
        <w:tabs>
          <w:tab w:val="left" w:pos="709"/>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tab/>
      </w:r>
      <w:bookmarkStart w:id="0" w:name="_GoBack"/>
      <w:bookmarkEnd w:id="0"/>
      <w:r w:rsidR="00144F21">
        <w:rPr>
          <w:rFonts w:ascii="Arial" w:eastAsia="Arial" w:hAnsi="Arial" w:cs="Arial"/>
          <w:sz w:val="24"/>
          <w:szCs w:val="24"/>
        </w:rPr>
        <w:t xml:space="preserve">Rada Dydaktyczna zatwierdza tematy prac dyplomowych na kierunku </w:t>
      </w:r>
      <w:proofErr w:type="spellStart"/>
      <w:r w:rsidR="00144F21">
        <w:rPr>
          <w:rFonts w:ascii="Arial" w:eastAsia="Arial" w:hAnsi="Arial" w:cs="Arial"/>
          <w:sz w:val="24"/>
          <w:szCs w:val="24"/>
        </w:rPr>
        <w:t>Undergraduate</w:t>
      </w:r>
      <w:proofErr w:type="spellEnd"/>
      <w:r w:rsidR="00144F21">
        <w:rPr>
          <w:rFonts w:ascii="Arial" w:eastAsia="Arial" w:hAnsi="Arial" w:cs="Arial"/>
          <w:sz w:val="24"/>
          <w:szCs w:val="24"/>
        </w:rPr>
        <w:t xml:space="preserve"> </w:t>
      </w:r>
      <w:proofErr w:type="spellStart"/>
      <w:r w:rsidR="00144F21">
        <w:rPr>
          <w:rFonts w:ascii="Arial" w:eastAsia="Arial" w:hAnsi="Arial" w:cs="Arial"/>
          <w:sz w:val="24"/>
          <w:szCs w:val="24"/>
        </w:rPr>
        <w:t>Programme</w:t>
      </w:r>
      <w:proofErr w:type="spellEnd"/>
      <w:r w:rsidR="00144F21">
        <w:rPr>
          <w:rFonts w:ascii="Arial" w:eastAsia="Arial" w:hAnsi="Arial" w:cs="Arial"/>
          <w:sz w:val="24"/>
          <w:szCs w:val="24"/>
        </w:rPr>
        <w:t xml:space="preserve"> in </w:t>
      </w:r>
      <w:proofErr w:type="spellStart"/>
      <w:r w:rsidR="00144F21">
        <w:rPr>
          <w:rFonts w:ascii="Arial" w:eastAsia="Arial" w:hAnsi="Arial" w:cs="Arial"/>
          <w:sz w:val="24"/>
          <w:szCs w:val="24"/>
        </w:rPr>
        <w:t>Political</w:t>
      </w:r>
      <w:proofErr w:type="spellEnd"/>
      <w:r w:rsidR="00144F21">
        <w:rPr>
          <w:rFonts w:ascii="Arial" w:eastAsia="Arial" w:hAnsi="Arial" w:cs="Arial"/>
          <w:sz w:val="24"/>
          <w:szCs w:val="24"/>
        </w:rPr>
        <w:t xml:space="preserve"> Science stanowiące Załącznik nr 1 do uchwały. </w:t>
      </w:r>
    </w:p>
    <w:p w:rsidR="00CE36BE" w:rsidRDefault="00CE36BE">
      <w:pPr>
        <w:tabs>
          <w:tab w:val="left" w:pos="709"/>
          <w:tab w:val="left" w:pos="1134"/>
        </w:tabs>
        <w:spacing w:before="120" w:after="120" w:line="240" w:lineRule="auto"/>
        <w:jc w:val="both"/>
        <w:rPr>
          <w:rFonts w:ascii="Arial" w:eastAsia="Arial" w:hAnsi="Arial" w:cs="Arial"/>
          <w:sz w:val="24"/>
          <w:szCs w:val="24"/>
        </w:rPr>
      </w:pPr>
    </w:p>
    <w:p w:rsidR="00CE36BE" w:rsidRDefault="00144F21">
      <w:pPr>
        <w:spacing w:before="120" w:after="120" w:line="240" w:lineRule="auto"/>
        <w:ind w:left="357" w:hanging="357"/>
        <w:jc w:val="center"/>
        <w:rPr>
          <w:rFonts w:ascii="Arial" w:eastAsia="Arial" w:hAnsi="Arial" w:cs="Arial"/>
          <w:sz w:val="24"/>
          <w:szCs w:val="24"/>
        </w:rPr>
      </w:pPr>
      <w:r>
        <w:rPr>
          <w:rFonts w:ascii="Arial" w:eastAsia="Arial" w:hAnsi="Arial" w:cs="Arial"/>
          <w:sz w:val="24"/>
          <w:szCs w:val="24"/>
        </w:rPr>
        <w:t>§ 2</w:t>
      </w:r>
    </w:p>
    <w:p w:rsidR="00CE36BE" w:rsidRDefault="00144F21">
      <w:pPr>
        <w:spacing w:before="120" w:after="480" w:line="240" w:lineRule="auto"/>
        <w:ind w:left="708"/>
        <w:jc w:val="both"/>
        <w:rPr>
          <w:rFonts w:ascii="Arial" w:eastAsia="Arial" w:hAnsi="Arial" w:cs="Arial"/>
          <w:sz w:val="24"/>
          <w:szCs w:val="24"/>
        </w:rPr>
      </w:pPr>
      <w:r>
        <w:rPr>
          <w:rFonts w:ascii="Arial" w:eastAsia="Arial" w:hAnsi="Arial" w:cs="Arial"/>
          <w:sz w:val="24"/>
          <w:szCs w:val="24"/>
        </w:rPr>
        <w:t>Uchwała wchodzi w życie z dniem podjęcia.</w:t>
      </w:r>
    </w:p>
    <w:p w:rsidR="00CE36BE" w:rsidRPr="00430535" w:rsidRDefault="00144F21">
      <w:pPr>
        <w:spacing w:after="0" w:line="240" w:lineRule="auto"/>
        <w:jc w:val="right"/>
        <w:rPr>
          <w:rFonts w:ascii="Arial" w:eastAsia="Arial" w:hAnsi="Arial" w:cs="Arial"/>
          <w:i/>
          <w:sz w:val="24"/>
          <w:szCs w:val="24"/>
          <w:lang w:val="en-US"/>
        </w:rPr>
      </w:pPr>
      <w:proofErr w:type="spellStart"/>
      <w:r w:rsidRPr="00430535">
        <w:rPr>
          <w:rFonts w:ascii="Arial" w:eastAsia="Arial" w:hAnsi="Arial" w:cs="Arial"/>
          <w:sz w:val="24"/>
          <w:szCs w:val="24"/>
          <w:lang w:val="en-US"/>
        </w:rPr>
        <w:t>Przewodnicząca</w:t>
      </w:r>
      <w:proofErr w:type="spellEnd"/>
      <w:r w:rsidRPr="00430535">
        <w:rPr>
          <w:rFonts w:ascii="Arial" w:eastAsia="Arial" w:hAnsi="Arial" w:cs="Arial"/>
          <w:sz w:val="24"/>
          <w:szCs w:val="24"/>
          <w:lang w:val="en-US"/>
        </w:rPr>
        <w:t xml:space="preserve"> </w:t>
      </w:r>
      <w:proofErr w:type="spellStart"/>
      <w:r w:rsidRPr="00430535">
        <w:rPr>
          <w:rFonts w:ascii="Arial" w:eastAsia="Arial" w:hAnsi="Arial" w:cs="Arial"/>
          <w:sz w:val="24"/>
          <w:szCs w:val="24"/>
          <w:lang w:val="en-US"/>
        </w:rPr>
        <w:t>Rady</w:t>
      </w:r>
      <w:proofErr w:type="spellEnd"/>
      <w:r w:rsidRPr="00430535">
        <w:rPr>
          <w:rFonts w:ascii="Arial" w:eastAsia="Arial" w:hAnsi="Arial" w:cs="Arial"/>
          <w:sz w:val="24"/>
          <w:szCs w:val="24"/>
          <w:lang w:val="en-US"/>
        </w:rPr>
        <w:t xml:space="preserve"> </w:t>
      </w:r>
      <w:proofErr w:type="spellStart"/>
      <w:r w:rsidRPr="00430535">
        <w:rPr>
          <w:rFonts w:ascii="Arial" w:eastAsia="Arial" w:hAnsi="Arial" w:cs="Arial"/>
          <w:sz w:val="24"/>
          <w:szCs w:val="24"/>
          <w:lang w:val="en-US"/>
        </w:rPr>
        <w:t>Dydaktycznej</w:t>
      </w:r>
      <w:proofErr w:type="spellEnd"/>
      <w:r w:rsidRPr="00430535">
        <w:rPr>
          <w:rFonts w:ascii="Arial" w:eastAsia="Arial" w:hAnsi="Arial" w:cs="Arial"/>
          <w:sz w:val="24"/>
          <w:szCs w:val="24"/>
          <w:lang w:val="en-US"/>
        </w:rPr>
        <w:t xml:space="preserve">: </w:t>
      </w:r>
      <w:r w:rsidRPr="00430535">
        <w:rPr>
          <w:rFonts w:ascii="Arial" w:eastAsia="Arial" w:hAnsi="Arial" w:cs="Arial"/>
          <w:i/>
          <w:sz w:val="24"/>
          <w:szCs w:val="24"/>
          <w:lang w:val="en-US"/>
        </w:rPr>
        <w:t xml:space="preserve">D. </w:t>
      </w:r>
      <w:proofErr w:type="spellStart"/>
      <w:r w:rsidRPr="00430535">
        <w:rPr>
          <w:rFonts w:ascii="Arial" w:eastAsia="Arial" w:hAnsi="Arial" w:cs="Arial"/>
          <w:i/>
          <w:sz w:val="24"/>
          <w:szCs w:val="24"/>
          <w:lang w:val="en-US"/>
        </w:rPr>
        <w:t>Heidrich</w:t>
      </w:r>
      <w:proofErr w:type="spellEnd"/>
    </w:p>
    <w:p w:rsidR="00CE36BE" w:rsidRPr="00430535" w:rsidRDefault="00144F21">
      <w:pPr>
        <w:rPr>
          <w:rFonts w:ascii="Arial" w:eastAsia="Arial" w:hAnsi="Arial" w:cs="Arial"/>
          <w:sz w:val="24"/>
          <w:szCs w:val="24"/>
          <w:lang w:val="en-US"/>
        </w:rPr>
      </w:pPr>
      <w:r w:rsidRPr="00430535">
        <w:rPr>
          <w:lang w:val="en-US"/>
        </w:rPr>
        <w:br w:type="page"/>
      </w:r>
    </w:p>
    <w:p w:rsidR="00CE36BE" w:rsidRDefault="000018C5">
      <w:pPr>
        <w:jc w:val="right"/>
        <w:rPr>
          <w:rFonts w:ascii="Arial" w:hAnsi="Arial" w:cs="Arial"/>
          <w:color w:val="000000"/>
          <w:lang w:val="en-US"/>
        </w:rPr>
      </w:pPr>
      <w:proofErr w:type="spellStart"/>
      <w:r w:rsidRPr="000018C5">
        <w:rPr>
          <w:rFonts w:ascii="Arial" w:hAnsi="Arial" w:cs="Arial"/>
          <w:color w:val="000000"/>
          <w:lang w:val="en-US"/>
        </w:rPr>
        <w:lastRenderedPageBreak/>
        <w:t>Załącznik</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nr</w:t>
      </w:r>
      <w:proofErr w:type="spellEnd"/>
      <w:r w:rsidRPr="000018C5">
        <w:rPr>
          <w:rFonts w:ascii="Arial" w:hAnsi="Arial" w:cs="Arial"/>
          <w:color w:val="000000"/>
          <w:lang w:val="en-US"/>
        </w:rPr>
        <w:t xml:space="preserve"> 1</w:t>
      </w:r>
      <w:r w:rsidRPr="000018C5">
        <w:rPr>
          <w:rFonts w:ascii="Arial" w:hAnsi="Arial" w:cs="Arial"/>
          <w:color w:val="000000"/>
          <w:lang w:val="en-US"/>
        </w:rPr>
        <w:br/>
        <w:t xml:space="preserve">do </w:t>
      </w:r>
      <w:proofErr w:type="spellStart"/>
      <w:r w:rsidRPr="000018C5">
        <w:rPr>
          <w:rFonts w:ascii="Arial" w:hAnsi="Arial" w:cs="Arial"/>
          <w:color w:val="000000"/>
          <w:lang w:val="en-US"/>
        </w:rPr>
        <w:t>uchwały</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nr</w:t>
      </w:r>
      <w:proofErr w:type="spellEnd"/>
      <w:r w:rsidRPr="000018C5">
        <w:rPr>
          <w:rFonts w:ascii="Arial" w:hAnsi="Arial" w:cs="Arial"/>
          <w:color w:val="000000"/>
          <w:lang w:val="en-US"/>
        </w:rPr>
        <w:t xml:space="preserve"> 6/2025 </w:t>
      </w:r>
      <w:proofErr w:type="spellStart"/>
      <w:r w:rsidRPr="000018C5">
        <w:rPr>
          <w:rFonts w:ascii="Arial" w:hAnsi="Arial" w:cs="Arial"/>
          <w:color w:val="000000"/>
          <w:lang w:val="en-US"/>
        </w:rPr>
        <w:t>Rady</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Dydaktycznej</w:t>
      </w:r>
      <w:proofErr w:type="spellEnd"/>
      <w:r w:rsidRPr="000018C5">
        <w:rPr>
          <w:rFonts w:ascii="Arial" w:hAnsi="Arial" w:cs="Arial"/>
          <w:color w:val="000000"/>
          <w:lang w:val="en-US"/>
        </w:rPr>
        <w:t xml:space="preserve"> </w:t>
      </w:r>
      <w:proofErr w:type="spellStart"/>
      <w:r w:rsidRPr="000018C5">
        <w:rPr>
          <w:rFonts w:ascii="Arial" w:hAnsi="Arial" w:cs="Arial"/>
          <w:color w:val="222222"/>
          <w:lang w:val="en-US"/>
        </w:rPr>
        <w:t>dla</w:t>
      </w:r>
      <w:proofErr w:type="spellEnd"/>
      <w:r w:rsidRPr="000018C5">
        <w:rPr>
          <w:rFonts w:ascii="Arial" w:hAnsi="Arial" w:cs="Arial"/>
          <w:color w:val="222222"/>
          <w:lang w:val="en-US"/>
        </w:rPr>
        <w:t xml:space="preserve"> </w:t>
      </w:r>
      <w:proofErr w:type="spellStart"/>
      <w:r w:rsidRPr="000018C5">
        <w:rPr>
          <w:rFonts w:ascii="Arial" w:hAnsi="Arial" w:cs="Arial"/>
          <w:color w:val="222222"/>
          <w:lang w:val="en-US"/>
        </w:rPr>
        <w:t>kierunków</w:t>
      </w:r>
      <w:proofErr w:type="spellEnd"/>
      <w:r w:rsidRPr="000018C5">
        <w:rPr>
          <w:rFonts w:ascii="Arial" w:hAnsi="Arial" w:cs="Arial"/>
          <w:color w:val="222222"/>
          <w:lang w:val="en-US"/>
        </w:rPr>
        <w:t xml:space="preserve"> </w:t>
      </w:r>
      <w:proofErr w:type="spellStart"/>
      <w:r w:rsidRPr="000018C5">
        <w:rPr>
          <w:rFonts w:ascii="Arial" w:hAnsi="Arial" w:cs="Arial"/>
          <w:color w:val="222222"/>
          <w:lang w:val="en-US"/>
        </w:rPr>
        <w:t>studiów</w:t>
      </w:r>
      <w:proofErr w:type="spellEnd"/>
      <w:r w:rsidRPr="000018C5">
        <w:rPr>
          <w:rFonts w:ascii="Arial" w:hAnsi="Arial" w:cs="Arial"/>
          <w:color w:val="000000"/>
          <w:lang w:val="en-US"/>
        </w:rPr>
        <w:t xml:space="preserve">: </w:t>
      </w:r>
      <w:r w:rsidRPr="000018C5">
        <w:rPr>
          <w:rFonts w:ascii="Arial" w:hAnsi="Arial" w:cs="Arial"/>
          <w:color w:val="222222"/>
          <w:lang w:val="en-US"/>
        </w:rPr>
        <w:t>European Politics and Economics</w:t>
      </w:r>
      <w:r w:rsidRPr="000018C5">
        <w:rPr>
          <w:rFonts w:ascii="Arial" w:hAnsi="Arial" w:cs="Arial"/>
          <w:color w:val="000000"/>
          <w:lang w:val="en-US"/>
        </w:rPr>
        <w:t xml:space="preserve">, Graduate </w:t>
      </w:r>
      <w:proofErr w:type="spellStart"/>
      <w:r w:rsidRPr="000018C5">
        <w:rPr>
          <w:rFonts w:ascii="Arial" w:hAnsi="Arial" w:cs="Arial"/>
          <w:color w:val="000000"/>
          <w:lang w:val="en-US"/>
        </w:rPr>
        <w:t>Programme</w:t>
      </w:r>
      <w:proofErr w:type="spellEnd"/>
      <w:r w:rsidRPr="000018C5">
        <w:rPr>
          <w:rFonts w:ascii="Arial" w:hAnsi="Arial" w:cs="Arial"/>
          <w:color w:val="000000"/>
          <w:lang w:val="en-US"/>
        </w:rPr>
        <w:t xml:space="preserve"> in International Relations, Graduate </w:t>
      </w:r>
      <w:proofErr w:type="spellStart"/>
      <w:r w:rsidRPr="000018C5">
        <w:rPr>
          <w:rFonts w:ascii="Arial" w:hAnsi="Arial" w:cs="Arial"/>
          <w:color w:val="000000"/>
          <w:lang w:val="en-US"/>
        </w:rPr>
        <w:t>Programme</w:t>
      </w:r>
      <w:proofErr w:type="spellEnd"/>
      <w:r w:rsidRPr="000018C5">
        <w:rPr>
          <w:rFonts w:ascii="Arial" w:hAnsi="Arial" w:cs="Arial"/>
          <w:color w:val="000000"/>
          <w:lang w:val="en-US"/>
        </w:rPr>
        <w:t xml:space="preserve"> in Political, Science, Social and Public Policy,</w:t>
      </w:r>
      <w:r w:rsidRPr="000018C5">
        <w:rPr>
          <w:rFonts w:ascii="Arial" w:hAnsi="Arial" w:cs="Arial"/>
          <w:color w:val="222222"/>
          <w:lang w:val="en-US"/>
        </w:rPr>
        <w:t xml:space="preserve"> </w:t>
      </w:r>
      <w:r w:rsidRPr="000018C5">
        <w:rPr>
          <w:rFonts w:ascii="Arial" w:hAnsi="Arial" w:cs="Arial"/>
          <w:color w:val="000000"/>
          <w:lang w:val="en-US"/>
        </w:rPr>
        <w:t xml:space="preserve">Undergraduate </w:t>
      </w:r>
      <w:proofErr w:type="spellStart"/>
      <w:r w:rsidRPr="000018C5">
        <w:rPr>
          <w:rFonts w:ascii="Arial" w:hAnsi="Arial" w:cs="Arial"/>
          <w:color w:val="000000"/>
          <w:lang w:val="en-US"/>
        </w:rPr>
        <w:t>Programme</w:t>
      </w:r>
      <w:proofErr w:type="spellEnd"/>
      <w:r w:rsidRPr="000018C5">
        <w:rPr>
          <w:rFonts w:ascii="Arial" w:hAnsi="Arial" w:cs="Arial"/>
          <w:color w:val="000000"/>
          <w:lang w:val="en-US"/>
        </w:rPr>
        <w:t xml:space="preserve"> in International Relations, Undergraduate </w:t>
      </w:r>
      <w:proofErr w:type="spellStart"/>
      <w:r w:rsidRPr="000018C5">
        <w:rPr>
          <w:rFonts w:ascii="Arial" w:hAnsi="Arial" w:cs="Arial"/>
          <w:color w:val="000000"/>
          <w:lang w:val="en-US"/>
        </w:rPr>
        <w:t>Programme</w:t>
      </w:r>
      <w:proofErr w:type="spellEnd"/>
      <w:r w:rsidRPr="000018C5">
        <w:rPr>
          <w:rFonts w:ascii="Arial" w:hAnsi="Arial" w:cs="Arial"/>
          <w:color w:val="000000"/>
          <w:lang w:val="en-US"/>
        </w:rPr>
        <w:t xml:space="preserve"> in Political Science z </w:t>
      </w:r>
      <w:proofErr w:type="spellStart"/>
      <w:r w:rsidRPr="000018C5">
        <w:rPr>
          <w:rFonts w:ascii="Arial" w:hAnsi="Arial" w:cs="Arial"/>
          <w:color w:val="000000"/>
          <w:lang w:val="en-US"/>
        </w:rPr>
        <w:t>dnia</w:t>
      </w:r>
      <w:proofErr w:type="spellEnd"/>
      <w:r w:rsidRPr="000018C5">
        <w:rPr>
          <w:rFonts w:ascii="Arial" w:hAnsi="Arial" w:cs="Arial"/>
          <w:color w:val="000000"/>
          <w:lang w:val="en-US"/>
        </w:rPr>
        <w:t xml:space="preserve"> 27 </w:t>
      </w:r>
      <w:proofErr w:type="spellStart"/>
      <w:r w:rsidRPr="000018C5">
        <w:rPr>
          <w:rFonts w:ascii="Arial" w:hAnsi="Arial" w:cs="Arial"/>
          <w:color w:val="000000"/>
          <w:lang w:val="en-US"/>
        </w:rPr>
        <w:t>lutego</w:t>
      </w:r>
      <w:proofErr w:type="spellEnd"/>
      <w:r w:rsidRPr="000018C5">
        <w:rPr>
          <w:rFonts w:ascii="Arial" w:hAnsi="Arial" w:cs="Arial"/>
          <w:color w:val="000000"/>
          <w:lang w:val="en-US"/>
        </w:rPr>
        <w:t xml:space="preserve"> 2025 r. w </w:t>
      </w:r>
      <w:proofErr w:type="spellStart"/>
      <w:r w:rsidRPr="000018C5">
        <w:rPr>
          <w:rFonts w:ascii="Arial" w:hAnsi="Arial" w:cs="Arial"/>
          <w:color w:val="000000"/>
          <w:lang w:val="en-US"/>
        </w:rPr>
        <w:t>sprawie</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zatwierdzenia</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tematów</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prac</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dyplomowych</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na</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kierunku</w:t>
      </w:r>
      <w:proofErr w:type="spellEnd"/>
      <w:r w:rsidRPr="000018C5">
        <w:rPr>
          <w:rFonts w:ascii="Arial" w:hAnsi="Arial" w:cs="Arial"/>
          <w:color w:val="000000"/>
          <w:lang w:val="en-US"/>
        </w:rPr>
        <w:t xml:space="preserve"> </w:t>
      </w:r>
      <w:proofErr w:type="spellStart"/>
      <w:r w:rsidRPr="000018C5">
        <w:rPr>
          <w:rFonts w:ascii="Arial" w:hAnsi="Arial" w:cs="Arial"/>
          <w:color w:val="000000"/>
          <w:lang w:val="en-US"/>
        </w:rPr>
        <w:t>studiów</w:t>
      </w:r>
      <w:proofErr w:type="spellEnd"/>
      <w:r w:rsidRPr="000018C5">
        <w:rPr>
          <w:rFonts w:ascii="Arial" w:hAnsi="Arial" w:cs="Arial"/>
          <w:color w:val="000000"/>
          <w:lang w:val="en-US"/>
        </w:rPr>
        <w:t xml:space="preserve"> Undergraduate </w:t>
      </w:r>
      <w:proofErr w:type="spellStart"/>
      <w:r w:rsidRPr="000018C5">
        <w:rPr>
          <w:rFonts w:ascii="Arial" w:hAnsi="Arial" w:cs="Arial"/>
          <w:color w:val="000000"/>
          <w:lang w:val="en-US"/>
        </w:rPr>
        <w:t>Programme</w:t>
      </w:r>
      <w:proofErr w:type="spellEnd"/>
      <w:r w:rsidRPr="000018C5">
        <w:rPr>
          <w:rFonts w:ascii="Arial" w:hAnsi="Arial" w:cs="Arial"/>
          <w:color w:val="000000"/>
          <w:lang w:val="en-US"/>
        </w:rPr>
        <w:t xml:space="preserve"> in Political Science</w:t>
      </w:r>
    </w:p>
    <w:p w:rsidR="000018C5" w:rsidRPr="000018C5" w:rsidRDefault="000018C5">
      <w:pPr>
        <w:jc w:val="right"/>
        <w:rPr>
          <w:rFonts w:ascii="Times New Roman" w:eastAsia="Times New Roman" w:hAnsi="Times New Roman" w:cs="Times New Roman"/>
          <w:color w:val="000000"/>
          <w:sz w:val="16"/>
          <w:szCs w:val="16"/>
          <w:lang w:val="en-US"/>
        </w:rPr>
      </w:pPr>
    </w:p>
    <w:p w:rsidR="00222CFF" w:rsidRPr="00222CFF" w:rsidRDefault="00222CFF" w:rsidP="00222CFF">
      <w:pPr>
        <w:jc w:val="both"/>
        <w:rPr>
          <w:rFonts w:ascii="Times New Roman" w:eastAsia="Times New Roman" w:hAnsi="Times New Roman" w:cs="Times New Roman"/>
          <w:color w:val="000000"/>
          <w:sz w:val="16"/>
          <w:szCs w:val="16"/>
        </w:rPr>
      </w:pPr>
      <w:r w:rsidRPr="00E046C4">
        <w:rPr>
          <w:b/>
          <w:bCs/>
        </w:rPr>
        <w:t>Tematy prac d</w:t>
      </w:r>
      <w:r>
        <w:rPr>
          <w:b/>
          <w:bCs/>
        </w:rPr>
        <w:t xml:space="preserve">yplomowych: kierunek studiów </w:t>
      </w:r>
      <w:proofErr w:type="spellStart"/>
      <w:r>
        <w:rPr>
          <w:b/>
          <w:bCs/>
        </w:rPr>
        <w:t>Undergraduate</w:t>
      </w:r>
      <w:proofErr w:type="spellEnd"/>
      <w:r>
        <w:rPr>
          <w:b/>
          <w:bCs/>
        </w:rPr>
        <w:t xml:space="preserve"> </w:t>
      </w:r>
      <w:proofErr w:type="spellStart"/>
      <w:r>
        <w:rPr>
          <w:b/>
          <w:bCs/>
        </w:rPr>
        <w:t>Programme</w:t>
      </w:r>
      <w:proofErr w:type="spellEnd"/>
      <w:r>
        <w:rPr>
          <w:b/>
          <w:bCs/>
        </w:rPr>
        <w:t xml:space="preserve"> in </w:t>
      </w:r>
      <w:proofErr w:type="spellStart"/>
      <w:r>
        <w:rPr>
          <w:b/>
          <w:bCs/>
        </w:rPr>
        <w:t>Political</w:t>
      </w:r>
      <w:proofErr w:type="spellEnd"/>
      <w:r>
        <w:rPr>
          <w:b/>
          <w:bCs/>
        </w:rPr>
        <w:t xml:space="preserve"> Science (rok akademicki 2024/2025)</w:t>
      </w:r>
    </w:p>
    <w:tbl>
      <w:tblPr>
        <w:tblStyle w:val="a0"/>
        <w:tblW w:w="9346" w:type="dxa"/>
        <w:tblInd w:w="0" w:type="dxa"/>
        <w:tblLayout w:type="fixed"/>
        <w:tblLook w:val="0400" w:firstRow="0" w:lastRow="0" w:firstColumn="0" w:lastColumn="0" w:noHBand="0" w:noVBand="1"/>
      </w:tblPr>
      <w:tblGrid>
        <w:gridCol w:w="1981"/>
        <w:gridCol w:w="1275"/>
        <w:gridCol w:w="6090"/>
      </w:tblGrid>
      <w:tr w:rsidR="00CE36BE">
        <w:trPr>
          <w:trHeight w:val="723"/>
        </w:trPr>
        <w:tc>
          <w:tcPr>
            <w:tcW w:w="1981" w:type="dxa"/>
            <w:tcBorders>
              <w:top w:val="single" w:sz="4" w:space="0" w:color="000000"/>
              <w:left w:val="single" w:sz="4" w:space="0" w:color="000000"/>
              <w:bottom w:val="single" w:sz="4" w:space="0" w:color="000000"/>
              <w:right w:val="single" w:sz="4" w:space="0" w:color="000000"/>
            </w:tcBorders>
            <w:vAlign w:val="center"/>
          </w:tcPr>
          <w:p w:rsidR="00CE36BE" w:rsidRPr="00222CFF" w:rsidRDefault="00144F21">
            <w:pPr>
              <w:jc w:val="center"/>
              <w:rPr>
                <w:rFonts w:ascii="Arial" w:eastAsia="Arial" w:hAnsi="Arial" w:cs="Arial"/>
                <w:sz w:val="24"/>
                <w:szCs w:val="24"/>
              </w:rPr>
            </w:pPr>
            <w:r w:rsidRPr="00222CFF">
              <w:rPr>
                <w:rFonts w:ascii="Arial" w:eastAsia="Arial" w:hAnsi="Arial" w:cs="Arial"/>
                <w:sz w:val="24"/>
                <w:szCs w:val="24"/>
              </w:rPr>
              <w:t>Promotor</w:t>
            </w:r>
          </w:p>
        </w:tc>
        <w:tc>
          <w:tcPr>
            <w:tcW w:w="1275" w:type="dxa"/>
            <w:tcBorders>
              <w:top w:val="single" w:sz="4" w:space="0" w:color="000000"/>
              <w:bottom w:val="single" w:sz="4" w:space="0" w:color="000000"/>
            </w:tcBorders>
            <w:vAlign w:val="center"/>
          </w:tcPr>
          <w:p w:rsidR="00CE36BE" w:rsidRPr="00222CFF" w:rsidRDefault="00144F21">
            <w:pPr>
              <w:jc w:val="center"/>
              <w:rPr>
                <w:rFonts w:ascii="Arial" w:eastAsia="Arial" w:hAnsi="Arial" w:cs="Arial"/>
                <w:sz w:val="24"/>
                <w:szCs w:val="24"/>
              </w:rPr>
            </w:pPr>
            <w:r w:rsidRPr="00222CFF">
              <w:rPr>
                <w:rFonts w:ascii="Arial" w:eastAsia="Arial" w:hAnsi="Arial" w:cs="Arial"/>
                <w:sz w:val="24"/>
                <w:szCs w:val="24"/>
              </w:rPr>
              <w:t>Nr albumu</w:t>
            </w:r>
          </w:p>
          <w:p w:rsidR="00CE36BE" w:rsidRPr="00222CFF" w:rsidRDefault="00144F21">
            <w:pPr>
              <w:jc w:val="center"/>
              <w:rPr>
                <w:rFonts w:ascii="Arial" w:eastAsia="Arial" w:hAnsi="Arial" w:cs="Arial"/>
                <w:sz w:val="24"/>
                <w:szCs w:val="24"/>
              </w:rPr>
            </w:pPr>
            <w:r w:rsidRPr="00222CFF">
              <w:rPr>
                <w:rFonts w:ascii="Arial" w:eastAsia="Arial" w:hAnsi="Arial" w:cs="Arial"/>
                <w:sz w:val="24"/>
                <w:szCs w:val="24"/>
              </w:rPr>
              <w:t>osoby studiującej</w:t>
            </w:r>
          </w:p>
        </w:tc>
        <w:tc>
          <w:tcPr>
            <w:tcW w:w="6090" w:type="dxa"/>
            <w:tcBorders>
              <w:top w:val="single" w:sz="4" w:space="0" w:color="000000"/>
              <w:left w:val="single" w:sz="4" w:space="0" w:color="000000"/>
              <w:bottom w:val="single" w:sz="4" w:space="0" w:color="000000"/>
              <w:right w:val="single" w:sz="4" w:space="0" w:color="000000"/>
            </w:tcBorders>
            <w:vAlign w:val="center"/>
          </w:tcPr>
          <w:p w:rsidR="00CE36BE" w:rsidRPr="00222CFF" w:rsidRDefault="00144F21">
            <w:pPr>
              <w:jc w:val="center"/>
              <w:rPr>
                <w:rFonts w:ascii="Arial" w:eastAsia="Arial" w:hAnsi="Arial" w:cs="Arial"/>
                <w:sz w:val="24"/>
                <w:szCs w:val="24"/>
              </w:rPr>
            </w:pPr>
            <w:r w:rsidRPr="00222CFF">
              <w:rPr>
                <w:rFonts w:ascii="Arial" w:eastAsia="Arial" w:hAnsi="Arial" w:cs="Arial"/>
                <w:sz w:val="24"/>
                <w:szCs w:val="24"/>
              </w:rPr>
              <w:t>Temat pracy dyplomowej</w:t>
            </w:r>
          </w:p>
        </w:tc>
      </w:tr>
      <w:tr w:rsidR="00CE36BE" w:rsidRPr="00874F3E">
        <w:tc>
          <w:tcPr>
            <w:tcW w:w="1981" w:type="dxa"/>
            <w:tcBorders>
              <w:left w:val="single" w:sz="4" w:space="0" w:color="000000"/>
              <w:bottom w:val="single" w:sz="4" w:space="0" w:color="000000"/>
              <w:right w:val="single" w:sz="4" w:space="0" w:color="000000"/>
            </w:tcBorders>
            <w:vAlign w:val="center"/>
          </w:tcPr>
          <w:p w:rsidR="00CE36BE" w:rsidRPr="00222CFF" w:rsidRDefault="00144F21">
            <w:pPr>
              <w:rPr>
                <w:rFonts w:ascii="Arial" w:eastAsia="Arial" w:hAnsi="Arial" w:cs="Arial"/>
                <w:sz w:val="24"/>
                <w:szCs w:val="24"/>
              </w:rPr>
            </w:pPr>
            <w:r w:rsidRPr="00222CFF">
              <w:rPr>
                <w:rFonts w:ascii="Arial" w:eastAsia="Arial" w:hAnsi="Arial" w:cs="Arial"/>
                <w:sz w:val="24"/>
                <w:szCs w:val="24"/>
              </w:rPr>
              <w:t>dr hab. Jarosław Szczepański</w:t>
            </w:r>
          </w:p>
        </w:tc>
        <w:tc>
          <w:tcPr>
            <w:tcW w:w="1275" w:type="dxa"/>
            <w:tcBorders>
              <w:bottom w:val="single" w:sz="4" w:space="0" w:color="000000"/>
            </w:tcBorders>
            <w:vAlign w:val="center"/>
          </w:tcPr>
          <w:p w:rsidR="00CE36BE" w:rsidRPr="00222CFF" w:rsidRDefault="00222CFF">
            <w:pPr>
              <w:rPr>
                <w:rFonts w:ascii="Arial" w:eastAsia="Arial" w:hAnsi="Arial" w:cs="Arial"/>
                <w:sz w:val="24"/>
                <w:szCs w:val="24"/>
              </w:rPr>
            </w:pPr>
            <w:r w:rsidRPr="00222CFF">
              <w:rPr>
                <w:rFonts w:ascii="Arial" w:hAnsi="Arial" w:cs="Arial"/>
                <w:color w:val="000000"/>
                <w:sz w:val="24"/>
                <w:szCs w:val="24"/>
              </w:rPr>
              <w:t>451444</w:t>
            </w:r>
          </w:p>
        </w:tc>
        <w:tc>
          <w:tcPr>
            <w:tcW w:w="6090" w:type="dxa"/>
            <w:tcBorders>
              <w:left w:val="single" w:sz="4" w:space="0" w:color="000000"/>
              <w:bottom w:val="single" w:sz="4" w:space="0" w:color="000000"/>
              <w:right w:val="single" w:sz="4" w:space="0" w:color="000000"/>
            </w:tcBorders>
            <w:vAlign w:val="center"/>
          </w:tcPr>
          <w:p w:rsidR="00222CFF" w:rsidRPr="00222CFF" w:rsidRDefault="00222CFF" w:rsidP="00222CFF">
            <w:pPr>
              <w:rPr>
                <w:rFonts w:ascii="Arial" w:hAnsi="Arial" w:cs="Arial"/>
                <w:sz w:val="24"/>
                <w:szCs w:val="24"/>
                <w:lang w:val="en-US"/>
              </w:rPr>
            </w:pPr>
            <w:r w:rsidRPr="00222CFF">
              <w:rPr>
                <w:rFonts w:ascii="Arial" w:hAnsi="Arial" w:cs="Arial"/>
                <w:color w:val="222222"/>
                <w:sz w:val="24"/>
                <w:szCs w:val="24"/>
                <w:shd w:val="clear" w:color="auto" w:fill="FFFFFF"/>
                <w:lang w:val="en-US"/>
              </w:rPr>
              <w:t>The impact of religion on national politics: a case study of Nigeria</w:t>
            </w:r>
          </w:p>
          <w:p w:rsidR="00CE36BE" w:rsidRPr="00222CFF" w:rsidRDefault="00CE36BE">
            <w:pPr>
              <w:rPr>
                <w:rFonts w:ascii="Arial" w:eastAsia="Arial" w:hAnsi="Arial" w:cs="Arial"/>
                <w:sz w:val="24"/>
                <w:szCs w:val="24"/>
                <w:lang w:val="en-US"/>
              </w:rPr>
            </w:pPr>
          </w:p>
        </w:tc>
      </w:tr>
      <w:tr w:rsidR="00222CFF" w:rsidRPr="00874F3E">
        <w:tc>
          <w:tcPr>
            <w:tcW w:w="1981" w:type="dxa"/>
            <w:tcBorders>
              <w:left w:val="single" w:sz="4" w:space="0" w:color="000000"/>
              <w:bottom w:val="single" w:sz="4" w:space="0" w:color="000000"/>
              <w:right w:val="single" w:sz="4" w:space="0" w:color="000000"/>
            </w:tcBorders>
            <w:vAlign w:val="center"/>
          </w:tcPr>
          <w:p w:rsidR="00222CFF" w:rsidRPr="00222CFF" w:rsidRDefault="00222CFF">
            <w:pPr>
              <w:rPr>
                <w:rFonts w:ascii="Arial" w:eastAsia="Arial" w:hAnsi="Arial" w:cs="Arial"/>
                <w:sz w:val="24"/>
                <w:szCs w:val="24"/>
              </w:rPr>
            </w:pPr>
            <w:r w:rsidRPr="00222CFF">
              <w:rPr>
                <w:rFonts w:ascii="Arial" w:eastAsia="Arial" w:hAnsi="Arial" w:cs="Arial"/>
                <w:sz w:val="24"/>
                <w:szCs w:val="24"/>
              </w:rPr>
              <w:t xml:space="preserve">dr hab. Wojciech Gagatek, </w:t>
            </w:r>
            <w:proofErr w:type="spellStart"/>
            <w:r w:rsidRPr="00222CFF">
              <w:rPr>
                <w:rFonts w:ascii="Arial" w:eastAsia="Arial" w:hAnsi="Arial" w:cs="Arial"/>
                <w:sz w:val="24"/>
                <w:szCs w:val="24"/>
              </w:rPr>
              <w:t>prof.ucz</w:t>
            </w:r>
            <w:proofErr w:type="spellEnd"/>
            <w:r w:rsidRPr="00222CFF">
              <w:rPr>
                <w:rFonts w:ascii="Arial" w:eastAsia="Arial" w:hAnsi="Arial" w:cs="Arial"/>
                <w:sz w:val="24"/>
                <w:szCs w:val="24"/>
              </w:rPr>
              <w:t>.</w:t>
            </w:r>
          </w:p>
        </w:tc>
        <w:tc>
          <w:tcPr>
            <w:tcW w:w="1275" w:type="dxa"/>
            <w:tcBorders>
              <w:bottom w:val="single" w:sz="4" w:space="0" w:color="000000"/>
            </w:tcBorders>
            <w:vAlign w:val="center"/>
          </w:tcPr>
          <w:p w:rsidR="00222CFF" w:rsidRPr="00222CFF" w:rsidRDefault="00222CFF">
            <w:pPr>
              <w:rPr>
                <w:rFonts w:ascii="Arial" w:eastAsia="Arial" w:hAnsi="Arial" w:cs="Arial"/>
                <w:sz w:val="24"/>
                <w:szCs w:val="24"/>
              </w:rPr>
            </w:pPr>
            <w:r w:rsidRPr="00222CFF">
              <w:rPr>
                <w:rFonts w:ascii="Arial" w:hAnsi="Arial" w:cs="Arial"/>
                <w:color w:val="000000"/>
                <w:sz w:val="24"/>
                <w:szCs w:val="24"/>
              </w:rPr>
              <w:t>455010</w:t>
            </w:r>
          </w:p>
        </w:tc>
        <w:tc>
          <w:tcPr>
            <w:tcW w:w="6090" w:type="dxa"/>
            <w:tcBorders>
              <w:left w:val="single" w:sz="4" w:space="0" w:color="000000"/>
              <w:bottom w:val="single" w:sz="4" w:space="0" w:color="000000"/>
              <w:right w:val="single" w:sz="4" w:space="0" w:color="000000"/>
            </w:tcBorders>
            <w:vAlign w:val="center"/>
          </w:tcPr>
          <w:p w:rsidR="00222CFF" w:rsidRPr="00222CFF" w:rsidRDefault="00222CFF" w:rsidP="00222CFF">
            <w:pPr>
              <w:rPr>
                <w:rFonts w:ascii="Arial" w:hAnsi="Arial" w:cs="Arial"/>
                <w:sz w:val="24"/>
                <w:szCs w:val="24"/>
                <w:lang w:val="en-US"/>
              </w:rPr>
            </w:pPr>
            <w:r>
              <w:rPr>
                <w:rFonts w:ascii="Arial" w:hAnsi="Arial" w:cs="Arial"/>
                <w:color w:val="000000"/>
                <w:sz w:val="24"/>
                <w:szCs w:val="24"/>
                <w:shd w:val="clear" w:color="auto" w:fill="FFFFFF"/>
                <w:lang w:val="en-US"/>
              </w:rPr>
              <w:t xml:space="preserve">Preferences and interests of </w:t>
            </w:r>
            <w:r w:rsidR="00430535">
              <w:rPr>
                <w:rFonts w:ascii="Arial" w:hAnsi="Arial" w:cs="Arial"/>
                <w:color w:val="000000"/>
                <w:sz w:val="24"/>
                <w:szCs w:val="24"/>
                <w:shd w:val="clear" w:color="auto" w:fill="FFFFFF"/>
                <w:lang w:val="en-US"/>
              </w:rPr>
              <w:t xml:space="preserve">the </w:t>
            </w:r>
            <w:r>
              <w:rPr>
                <w:rFonts w:ascii="Arial" w:hAnsi="Arial" w:cs="Arial"/>
                <w:color w:val="000000"/>
                <w:sz w:val="24"/>
                <w:szCs w:val="24"/>
                <w:shd w:val="clear" w:color="auto" w:fill="FFFFFF"/>
                <w:lang w:val="en-US"/>
              </w:rPr>
              <w:t>EU institutions and member states regarding the legal foundations of migration p</w:t>
            </w:r>
            <w:r w:rsidRPr="00222CFF">
              <w:rPr>
                <w:rFonts w:ascii="Arial" w:hAnsi="Arial" w:cs="Arial"/>
                <w:color w:val="000000"/>
                <w:sz w:val="24"/>
                <w:szCs w:val="24"/>
                <w:shd w:val="clear" w:color="auto" w:fill="FFFFFF"/>
                <w:lang w:val="en-US"/>
              </w:rPr>
              <w:t>olicy</w:t>
            </w:r>
          </w:p>
          <w:p w:rsidR="00222CFF" w:rsidRPr="00222CFF" w:rsidRDefault="00222CFF">
            <w:pPr>
              <w:rPr>
                <w:rFonts w:ascii="Arial" w:eastAsia="Arial" w:hAnsi="Arial" w:cs="Arial"/>
                <w:sz w:val="24"/>
                <w:szCs w:val="24"/>
                <w:lang w:val="en-US"/>
              </w:rPr>
            </w:pPr>
          </w:p>
        </w:tc>
      </w:tr>
      <w:tr w:rsidR="00222CFF" w:rsidRPr="00874F3E">
        <w:tc>
          <w:tcPr>
            <w:tcW w:w="1981" w:type="dxa"/>
            <w:tcBorders>
              <w:left w:val="single" w:sz="4" w:space="0" w:color="000000"/>
              <w:bottom w:val="single" w:sz="4" w:space="0" w:color="000000"/>
              <w:right w:val="single" w:sz="4" w:space="0" w:color="000000"/>
            </w:tcBorders>
            <w:vAlign w:val="center"/>
          </w:tcPr>
          <w:p w:rsidR="00222CFF" w:rsidRPr="00222CFF" w:rsidRDefault="00222CFF">
            <w:pPr>
              <w:rPr>
                <w:rFonts w:ascii="Arial" w:eastAsia="Arial" w:hAnsi="Arial" w:cs="Arial"/>
                <w:sz w:val="24"/>
                <w:szCs w:val="24"/>
              </w:rPr>
            </w:pPr>
            <w:r w:rsidRPr="00222CFF">
              <w:rPr>
                <w:rFonts w:ascii="Arial" w:eastAsia="Arial" w:hAnsi="Arial" w:cs="Arial"/>
                <w:sz w:val="24"/>
                <w:szCs w:val="24"/>
              </w:rPr>
              <w:t xml:space="preserve">dr hab. Wojciech Gagatek, </w:t>
            </w:r>
            <w:proofErr w:type="spellStart"/>
            <w:r w:rsidRPr="00222CFF">
              <w:rPr>
                <w:rFonts w:ascii="Arial" w:eastAsia="Arial" w:hAnsi="Arial" w:cs="Arial"/>
                <w:sz w:val="24"/>
                <w:szCs w:val="24"/>
              </w:rPr>
              <w:t>prof.ucz</w:t>
            </w:r>
            <w:proofErr w:type="spellEnd"/>
            <w:r w:rsidRPr="00222CFF">
              <w:rPr>
                <w:rFonts w:ascii="Arial" w:eastAsia="Arial" w:hAnsi="Arial" w:cs="Arial"/>
                <w:sz w:val="24"/>
                <w:szCs w:val="24"/>
              </w:rPr>
              <w:t>.</w:t>
            </w:r>
          </w:p>
        </w:tc>
        <w:tc>
          <w:tcPr>
            <w:tcW w:w="1275" w:type="dxa"/>
            <w:tcBorders>
              <w:bottom w:val="single" w:sz="4" w:space="0" w:color="000000"/>
            </w:tcBorders>
            <w:vAlign w:val="center"/>
          </w:tcPr>
          <w:p w:rsidR="00222CFF" w:rsidRPr="00222CFF" w:rsidRDefault="00222CFF">
            <w:pPr>
              <w:rPr>
                <w:rFonts w:ascii="Arial" w:eastAsia="Arial" w:hAnsi="Arial" w:cs="Arial"/>
                <w:sz w:val="24"/>
                <w:szCs w:val="24"/>
              </w:rPr>
            </w:pPr>
            <w:r w:rsidRPr="00222CFF">
              <w:rPr>
                <w:rFonts w:ascii="Arial" w:hAnsi="Arial" w:cs="Arial"/>
                <w:color w:val="000000"/>
                <w:sz w:val="24"/>
                <w:szCs w:val="24"/>
              </w:rPr>
              <w:t>455003</w:t>
            </w:r>
          </w:p>
        </w:tc>
        <w:tc>
          <w:tcPr>
            <w:tcW w:w="6090" w:type="dxa"/>
            <w:tcBorders>
              <w:left w:val="single" w:sz="4" w:space="0" w:color="000000"/>
              <w:bottom w:val="single" w:sz="4" w:space="0" w:color="000000"/>
              <w:right w:val="single" w:sz="4" w:space="0" w:color="000000"/>
            </w:tcBorders>
            <w:vAlign w:val="center"/>
          </w:tcPr>
          <w:p w:rsidR="00222CFF" w:rsidRPr="00222CFF" w:rsidRDefault="00222CFF" w:rsidP="00222CFF">
            <w:pPr>
              <w:rPr>
                <w:rFonts w:ascii="Arial" w:hAnsi="Arial" w:cs="Arial"/>
                <w:sz w:val="24"/>
                <w:szCs w:val="24"/>
                <w:lang w:val="en-US"/>
              </w:rPr>
            </w:pPr>
            <w:r>
              <w:rPr>
                <w:rFonts w:ascii="Arial" w:hAnsi="Arial" w:cs="Arial"/>
                <w:color w:val="000000"/>
                <w:sz w:val="24"/>
                <w:szCs w:val="24"/>
                <w:shd w:val="clear" w:color="auto" w:fill="FFFFFF"/>
                <w:lang w:val="en-US"/>
              </w:rPr>
              <w:t>Mutual</w:t>
            </w:r>
            <w:r w:rsidR="00150A01">
              <w:rPr>
                <w:rFonts w:ascii="Arial" w:hAnsi="Arial" w:cs="Arial"/>
                <w:color w:val="000000"/>
                <w:sz w:val="24"/>
                <w:szCs w:val="24"/>
                <w:shd w:val="clear" w:color="auto" w:fill="FFFFFF"/>
                <w:lang w:val="en-US"/>
              </w:rPr>
              <w:t xml:space="preserve"> strategic sig</w:t>
            </w:r>
            <w:r w:rsidR="00DA38B6">
              <w:rPr>
                <w:rFonts w:ascii="Arial" w:hAnsi="Arial" w:cs="Arial"/>
                <w:color w:val="000000"/>
                <w:sz w:val="24"/>
                <w:szCs w:val="24"/>
                <w:shd w:val="clear" w:color="auto" w:fill="FFFFFF"/>
                <w:lang w:val="en-US"/>
              </w:rPr>
              <w:t>nificance of the People’s Defens</w:t>
            </w:r>
            <w:r w:rsidR="00150A01">
              <w:rPr>
                <w:rFonts w:ascii="Arial" w:hAnsi="Arial" w:cs="Arial"/>
                <w:color w:val="000000"/>
                <w:sz w:val="24"/>
                <w:szCs w:val="24"/>
                <w:shd w:val="clear" w:color="auto" w:fill="FFFFFF"/>
                <w:lang w:val="en-US"/>
              </w:rPr>
              <w:t>e U</w:t>
            </w:r>
            <w:r w:rsidRPr="00222CFF">
              <w:rPr>
                <w:rFonts w:ascii="Arial" w:hAnsi="Arial" w:cs="Arial"/>
                <w:color w:val="000000"/>
                <w:sz w:val="24"/>
                <w:szCs w:val="24"/>
                <w:shd w:val="clear" w:color="auto" w:fill="FFFFFF"/>
                <w:lang w:val="en-US"/>
              </w:rPr>
              <w:t>nits and Israel</w:t>
            </w:r>
          </w:p>
          <w:p w:rsidR="00222CFF" w:rsidRPr="00222CFF" w:rsidRDefault="00222CFF">
            <w:pPr>
              <w:rPr>
                <w:rFonts w:ascii="Arial" w:eastAsia="Arial" w:hAnsi="Arial" w:cs="Arial"/>
                <w:sz w:val="24"/>
                <w:szCs w:val="24"/>
                <w:lang w:val="en-US"/>
              </w:rPr>
            </w:pPr>
          </w:p>
        </w:tc>
      </w:tr>
      <w:tr w:rsidR="00222CFF" w:rsidRPr="00874F3E">
        <w:tc>
          <w:tcPr>
            <w:tcW w:w="1981" w:type="dxa"/>
            <w:tcBorders>
              <w:left w:val="single" w:sz="4" w:space="0" w:color="000000"/>
              <w:bottom w:val="single" w:sz="4" w:space="0" w:color="000000"/>
              <w:right w:val="single" w:sz="4" w:space="0" w:color="000000"/>
            </w:tcBorders>
            <w:vAlign w:val="center"/>
          </w:tcPr>
          <w:p w:rsidR="00222CFF" w:rsidRPr="00222CFF" w:rsidRDefault="00222CFF">
            <w:pPr>
              <w:rPr>
                <w:rFonts w:ascii="Arial" w:eastAsia="Arial" w:hAnsi="Arial" w:cs="Arial"/>
                <w:sz w:val="24"/>
                <w:szCs w:val="24"/>
              </w:rPr>
            </w:pPr>
            <w:r w:rsidRPr="00222CFF">
              <w:rPr>
                <w:rFonts w:ascii="Arial" w:eastAsia="Arial" w:hAnsi="Arial" w:cs="Arial"/>
                <w:sz w:val="24"/>
                <w:szCs w:val="24"/>
              </w:rPr>
              <w:t xml:space="preserve">dr hab. Wojciech Gagatek, </w:t>
            </w:r>
            <w:proofErr w:type="spellStart"/>
            <w:r w:rsidRPr="00222CFF">
              <w:rPr>
                <w:rFonts w:ascii="Arial" w:eastAsia="Arial" w:hAnsi="Arial" w:cs="Arial"/>
                <w:sz w:val="24"/>
                <w:szCs w:val="24"/>
              </w:rPr>
              <w:t>prof.ucz</w:t>
            </w:r>
            <w:proofErr w:type="spellEnd"/>
            <w:r w:rsidRPr="00222CFF">
              <w:rPr>
                <w:rFonts w:ascii="Arial" w:eastAsia="Arial" w:hAnsi="Arial" w:cs="Arial"/>
                <w:sz w:val="24"/>
                <w:szCs w:val="24"/>
              </w:rPr>
              <w:t>.</w:t>
            </w:r>
          </w:p>
        </w:tc>
        <w:tc>
          <w:tcPr>
            <w:tcW w:w="1275" w:type="dxa"/>
            <w:tcBorders>
              <w:bottom w:val="single" w:sz="4" w:space="0" w:color="000000"/>
            </w:tcBorders>
            <w:vAlign w:val="center"/>
          </w:tcPr>
          <w:p w:rsidR="00222CFF" w:rsidRPr="00222CFF" w:rsidRDefault="00222CFF">
            <w:pPr>
              <w:rPr>
                <w:rFonts w:ascii="Arial" w:eastAsia="Arial" w:hAnsi="Arial" w:cs="Arial"/>
                <w:sz w:val="24"/>
                <w:szCs w:val="24"/>
              </w:rPr>
            </w:pPr>
            <w:r w:rsidRPr="00222CFF">
              <w:rPr>
                <w:rFonts w:ascii="Arial" w:hAnsi="Arial" w:cs="Arial"/>
                <w:color w:val="000000"/>
                <w:sz w:val="24"/>
                <w:szCs w:val="24"/>
              </w:rPr>
              <w:t>455009</w:t>
            </w:r>
          </w:p>
        </w:tc>
        <w:tc>
          <w:tcPr>
            <w:tcW w:w="6090" w:type="dxa"/>
            <w:tcBorders>
              <w:left w:val="single" w:sz="4" w:space="0" w:color="000000"/>
              <w:bottom w:val="single" w:sz="4" w:space="0" w:color="000000"/>
              <w:right w:val="single" w:sz="4" w:space="0" w:color="000000"/>
            </w:tcBorders>
            <w:vAlign w:val="center"/>
          </w:tcPr>
          <w:p w:rsidR="00222CFF" w:rsidRPr="00222CFF" w:rsidRDefault="00222CFF">
            <w:pPr>
              <w:rPr>
                <w:rFonts w:ascii="Arial" w:eastAsia="Arial" w:hAnsi="Arial" w:cs="Arial"/>
                <w:sz w:val="24"/>
                <w:szCs w:val="24"/>
                <w:lang w:val="en-US"/>
              </w:rPr>
            </w:pPr>
            <w:r>
              <w:rPr>
                <w:rFonts w:ascii="Arial" w:hAnsi="Arial" w:cs="Arial"/>
                <w:color w:val="000000"/>
                <w:sz w:val="24"/>
                <w:szCs w:val="24"/>
                <w:lang w:val="en-US"/>
              </w:rPr>
              <w:t>The evolut</w:t>
            </w:r>
            <w:r w:rsidR="00123314">
              <w:rPr>
                <w:rFonts w:ascii="Arial" w:hAnsi="Arial" w:cs="Arial"/>
                <w:color w:val="000000"/>
                <w:sz w:val="24"/>
                <w:szCs w:val="24"/>
                <w:lang w:val="en-US"/>
              </w:rPr>
              <w:t>ion of artificial i</w:t>
            </w:r>
            <w:r>
              <w:rPr>
                <w:rFonts w:ascii="Arial" w:hAnsi="Arial" w:cs="Arial"/>
                <w:color w:val="000000"/>
                <w:sz w:val="24"/>
                <w:szCs w:val="24"/>
                <w:lang w:val="en-US"/>
              </w:rPr>
              <w:t>ntelligence policies: a comparative s</w:t>
            </w:r>
            <w:r w:rsidRPr="00222CFF">
              <w:rPr>
                <w:rFonts w:ascii="Arial" w:hAnsi="Arial" w:cs="Arial"/>
                <w:color w:val="000000"/>
                <w:sz w:val="24"/>
                <w:szCs w:val="24"/>
                <w:lang w:val="en-US"/>
              </w:rPr>
              <w:t>tudy of the People's Republic of China and the United States of America</w:t>
            </w:r>
          </w:p>
        </w:tc>
      </w:tr>
      <w:tr w:rsidR="00CE36BE" w:rsidRPr="00874F3E">
        <w:tc>
          <w:tcPr>
            <w:tcW w:w="1981" w:type="dxa"/>
            <w:tcBorders>
              <w:left w:val="single" w:sz="4" w:space="0" w:color="000000"/>
              <w:bottom w:val="single" w:sz="4" w:space="0" w:color="000000"/>
              <w:right w:val="single" w:sz="4" w:space="0" w:color="000000"/>
            </w:tcBorders>
            <w:vAlign w:val="center"/>
          </w:tcPr>
          <w:p w:rsidR="00CE36BE" w:rsidRPr="00222CFF" w:rsidRDefault="00144F21">
            <w:pPr>
              <w:rPr>
                <w:rFonts w:ascii="Arial" w:eastAsia="Arial" w:hAnsi="Arial" w:cs="Arial"/>
                <w:sz w:val="24"/>
                <w:szCs w:val="24"/>
              </w:rPr>
            </w:pPr>
            <w:bookmarkStart w:id="1" w:name="_heading=h.30j0zll" w:colFirst="0" w:colLast="0"/>
            <w:bookmarkEnd w:id="1"/>
            <w:r w:rsidRPr="00222CFF">
              <w:rPr>
                <w:rFonts w:ascii="Arial" w:eastAsia="Arial" w:hAnsi="Arial" w:cs="Arial"/>
                <w:sz w:val="24"/>
                <w:szCs w:val="24"/>
              </w:rPr>
              <w:t xml:space="preserve">dr hab. Wojciech Gagatek, </w:t>
            </w:r>
            <w:proofErr w:type="spellStart"/>
            <w:r w:rsidRPr="00222CFF">
              <w:rPr>
                <w:rFonts w:ascii="Arial" w:eastAsia="Arial" w:hAnsi="Arial" w:cs="Arial"/>
                <w:sz w:val="24"/>
                <w:szCs w:val="24"/>
              </w:rPr>
              <w:t>prof.ucz</w:t>
            </w:r>
            <w:proofErr w:type="spellEnd"/>
            <w:r w:rsidRPr="00222CFF">
              <w:rPr>
                <w:rFonts w:ascii="Arial" w:eastAsia="Arial" w:hAnsi="Arial" w:cs="Arial"/>
                <w:sz w:val="24"/>
                <w:szCs w:val="24"/>
              </w:rPr>
              <w:t>.</w:t>
            </w:r>
          </w:p>
        </w:tc>
        <w:tc>
          <w:tcPr>
            <w:tcW w:w="1275" w:type="dxa"/>
            <w:tcBorders>
              <w:bottom w:val="single" w:sz="4" w:space="0" w:color="000000"/>
            </w:tcBorders>
            <w:vAlign w:val="center"/>
          </w:tcPr>
          <w:p w:rsidR="00CE36BE" w:rsidRPr="00222CFF" w:rsidRDefault="00222CFF">
            <w:pPr>
              <w:rPr>
                <w:rFonts w:ascii="Arial" w:eastAsia="Arial" w:hAnsi="Arial" w:cs="Arial"/>
                <w:sz w:val="24"/>
                <w:szCs w:val="24"/>
              </w:rPr>
            </w:pPr>
            <w:r w:rsidRPr="00222CFF">
              <w:rPr>
                <w:rFonts w:ascii="Arial" w:hAnsi="Arial" w:cs="Arial"/>
                <w:color w:val="000000"/>
                <w:sz w:val="24"/>
                <w:szCs w:val="24"/>
              </w:rPr>
              <w:t>457645</w:t>
            </w:r>
          </w:p>
        </w:tc>
        <w:tc>
          <w:tcPr>
            <w:tcW w:w="6090" w:type="dxa"/>
            <w:tcBorders>
              <w:left w:val="single" w:sz="4" w:space="0" w:color="000000"/>
              <w:bottom w:val="single" w:sz="4" w:space="0" w:color="000000"/>
              <w:right w:val="single" w:sz="4" w:space="0" w:color="000000"/>
            </w:tcBorders>
            <w:vAlign w:val="center"/>
          </w:tcPr>
          <w:p w:rsidR="00CE36BE" w:rsidRPr="00222CFF" w:rsidRDefault="00222CFF">
            <w:pPr>
              <w:rPr>
                <w:rFonts w:ascii="Arial" w:eastAsia="Arial" w:hAnsi="Arial" w:cs="Arial"/>
                <w:sz w:val="24"/>
                <w:szCs w:val="24"/>
                <w:lang w:val="en-US"/>
              </w:rPr>
            </w:pPr>
            <w:r>
              <w:rPr>
                <w:rFonts w:ascii="Arial" w:hAnsi="Arial" w:cs="Arial"/>
                <w:color w:val="000000"/>
                <w:sz w:val="24"/>
                <w:szCs w:val="24"/>
                <w:lang w:val="en-US"/>
              </w:rPr>
              <w:t>Women’s political participation through feminist lenses: a</w:t>
            </w:r>
            <w:r>
              <w:rPr>
                <w:rFonts w:ascii="Arial" w:hAnsi="Arial" w:cs="Arial"/>
                <w:color w:val="000000"/>
                <w:sz w:val="24"/>
                <w:szCs w:val="24"/>
                <w:lang w:val="en-US"/>
              </w:rPr>
              <w:br/>
              <w:t>c</w:t>
            </w:r>
            <w:r w:rsidRPr="00222CFF">
              <w:rPr>
                <w:rFonts w:ascii="Arial" w:hAnsi="Arial" w:cs="Arial"/>
                <w:color w:val="000000"/>
                <w:sz w:val="24"/>
                <w:szCs w:val="24"/>
                <w:lang w:val="en-US"/>
              </w:rPr>
              <w:t>omparative</w:t>
            </w:r>
            <w:r>
              <w:rPr>
                <w:rFonts w:ascii="Arial" w:hAnsi="Arial" w:cs="Arial"/>
                <w:color w:val="000000"/>
                <w:sz w:val="24"/>
                <w:szCs w:val="24"/>
                <w:lang w:val="en-US"/>
              </w:rPr>
              <w:t xml:space="preserve"> study of capitalist, socialist, and post-communist s</w:t>
            </w:r>
            <w:r w:rsidRPr="00222CFF">
              <w:rPr>
                <w:rFonts w:ascii="Arial" w:hAnsi="Arial" w:cs="Arial"/>
                <w:color w:val="000000"/>
                <w:sz w:val="24"/>
                <w:szCs w:val="24"/>
                <w:lang w:val="en-US"/>
              </w:rPr>
              <w:t>ystems</w:t>
            </w:r>
          </w:p>
        </w:tc>
      </w:tr>
    </w:tbl>
    <w:p w:rsidR="00CE36BE" w:rsidRPr="00A2147E" w:rsidRDefault="00CE36BE">
      <w:pPr>
        <w:spacing w:after="0" w:line="240" w:lineRule="auto"/>
        <w:jc w:val="right"/>
        <w:rPr>
          <w:rFonts w:ascii="Arial" w:eastAsia="Arial" w:hAnsi="Arial" w:cs="Arial"/>
          <w:sz w:val="24"/>
          <w:szCs w:val="24"/>
          <w:lang w:val="en-US"/>
        </w:rPr>
      </w:pPr>
    </w:p>
    <w:sectPr w:rsidR="00CE36BE" w:rsidRPr="00A2147E">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018C5"/>
    <w:rsid w:val="0002265C"/>
    <w:rsid w:val="00123314"/>
    <w:rsid w:val="00144F21"/>
    <w:rsid w:val="00150A01"/>
    <w:rsid w:val="00222CFF"/>
    <w:rsid w:val="00292B4F"/>
    <w:rsid w:val="00321034"/>
    <w:rsid w:val="00430535"/>
    <w:rsid w:val="00771743"/>
    <w:rsid w:val="007C6026"/>
    <w:rsid w:val="00874F3E"/>
    <w:rsid w:val="00A2147E"/>
    <w:rsid w:val="00BD170B"/>
    <w:rsid w:val="00BF6A4F"/>
    <w:rsid w:val="00CE36BE"/>
    <w:rsid w:val="00DA3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E2FF"/>
  <w15:docId w15:val="{EC93D747-EA17-46D1-8790-A43B54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5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1">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0"/>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z8tN+sYLQdsh67L4uySypwK7Q==">CgMxLjAyCWguMzBqMHpsbDgAciExdndYTnl2RnhEdXBRbGhGd2FRejdFLWhidGdDZjB3cjQ=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329</Words>
  <Characters>1976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A.Parmee</cp:lastModifiedBy>
  <cp:revision>16</cp:revision>
  <dcterms:created xsi:type="dcterms:W3CDTF">2025-01-20T09:32:00Z</dcterms:created>
  <dcterms:modified xsi:type="dcterms:W3CDTF">2025-02-28T10:23:00Z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