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352467" w:rsidRDefault="00352467" w:rsidP="00352467"/>
    <w:p w14:paraId="244C2FB0" w14:textId="0BE6A248" w:rsidR="00352467" w:rsidRPr="00B554C8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p w14:paraId="51077F24" w14:textId="27A556C1" w:rsidR="00942EB1" w:rsidRDefault="00942EB1" w:rsidP="00352467">
      <w:pPr>
        <w:rPr>
          <w:rFonts w:ascii="Arial" w:eastAsia="Arial" w:hAnsi="Arial" w:cs="Arial"/>
          <w:sz w:val="24"/>
          <w:szCs w:val="24"/>
        </w:rPr>
      </w:pPr>
    </w:p>
    <w:p w14:paraId="19CE437D" w14:textId="381D36B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333D9">
        <w:rPr>
          <w:rFonts w:ascii="Arial" w:eastAsia="Arial" w:hAnsi="Arial" w:cs="Arial"/>
          <w:b/>
          <w:sz w:val="24"/>
          <w:szCs w:val="24"/>
        </w:rPr>
        <w:t>23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6829C2B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11</w:t>
      </w:r>
      <w:r w:rsidR="00521313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12AC33B2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>Europeistyka-integracja europejska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6F39DBBB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>podstawie uchwały nr 34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istyka – integracja europejska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A338005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333D9" w:rsidRPr="00323B6E">
        <w:rPr>
          <w:rFonts w:ascii="Arial" w:hAnsi="Arial" w:cs="Arial"/>
          <w:sz w:val="24"/>
          <w:szCs w:val="24"/>
          <w:lang w:eastAsia="pl-PL"/>
        </w:rPr>
        <w:t>Europe</w:t>
      </w:r>
      <w:r w:rsidR="00F333D9">
        <w:rPr>
          <w:rFonts w:ascii="Arial" w:hAnsi="Arial" w:cs="Arial"/>
          <w:sz w:val="24"/>
          <w:szCs w:val="24"/>
          <w:lang w:eastAsia="pl-PL"/>
        </w:rPr>
        <w:t>istyka – integracja europejska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 xml:space="preserve">stanowiący Załącznik nr 1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3961" w14:textId="77777777" w:rsidR="008D1728" w:rsidRDefault="008D1728" w:rsidP="00ED051E">
      <w:pPr>
        <w:spacing w:after="0" w:line="240" w:lineRule="auto"/>
      </w:pPr>
      <w:r>
        <w:separator/>
      </w:r>
    </w:p>
  </w:endnote>
  <w:endnote w:type="continuationSeparator" w:id="0">
    <w:p w14:paraId="12C8B9BD" w14:textId="77777777" w:rsidR="008D1728" w:rsidRDefault="008D172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A8986" w14:textId="77777777" w:rsidR="008D1728" w:rsidRDefault="008D1728" w:rsidP="00ED051E">
      <w:pPr>
        <w:spacing w:after="0" w:line="240" w:lineRule="auto"/>
      </w:pPr>
      <w:r>
        <w:separator/>
      </w:r>
    </w:p>
  </w:footnote>
  <w:footnote w:type="continuationSeparator" w:id="0">
    <w:p w14:paraId="0C65CD25" w14:textId="77777777" w:rsidR="008D1728" w:rsidRDefault="008D172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645CBDB-4072-47C7-A5F0-773B4959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2021-03-09T10:21:00Z</dcterms:created>
  <dcterms:modified xsi:type="dcterms:W3CDTF">2021-03-11T13:48:00Z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