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170CC40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116BB">
        <w:rPr>
          <w:rFonts w:ascii="Arial" w:eastAsia="Arial" w:hAnsi="Arial" w:cs="Arial"/>
          <w:b/>
          <w:sz w:val="24"/>
          <w:szCs w:val="24"/>
        </w:rPr>
        <w:t>74/</w:t>
      </w:r>
      <w:r w:rsidR="00942EB1">
        <w:rPr>
          <w:rFonts w:ascii="Arial" w:eastAsia="Arial" w:hAnsi="Arial" w:cs="Arial"/>
          <w:b/>
          <w:sz w:val="24"/>
          <w:szCs w:val="24"/>
        </w:rPr>
        <w:t>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534A590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116BB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37892F14" w:rsidR="00112656" w:rsidRDefault="00A96B2C" w:rsidP="00D6593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BD5ED9">
        <w:rPr>
          <w:rFonts w:ascii="Arial" w:hAnsi="Arial" w:cs="Arial"/>
          <w:b/>
          <w:sz w:val="24"/>
          <w:szCs w:val="24"/>
          <w:lang w:eastAsia="pl-PL"/>
        </w:rPr>
        <w:t xml:space="preserve">określenia przedmiotu </w:t>
      </w:r>
      <w:r w:rsidR="00E757CB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65933">
        <w:rPr>
          <w:rFonts w:ascii="Arial" w:hAnsi="Arial" w:cs="Arial"/>
          <w:b/>
          <w:sz w:val="24"/>
          <w:szCs w:val="24"/>
          <w:lang w:eastAsia="pl-PL"/>
        </w:rPr>
        <w:t xml:space="preserve">obejmującego </w:t>
      </w:r>
      <w:r w:rsidR="00D65933"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 w:rsidR="00D65933">
        <w:rPr>
          <w:rFonts w:ascii="Arial" w:hAnsi="Arial" w:cs="Arial"/>
          <w:b/>
          <w:sz w:val="24"/>
          <w:szCs w:val="24"/>
          <w:lang w:eastAsia="pl-PL"/>
        </w:rPr>
        <w:br/>
      </w:r>
      <w:r w:rsidR="00D65933"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 w:rsidR="00D65933">
        <w:rPr>
          <w:rFonts w:ascii="Arial" w:hAnsi="Arial" w:cs="Arial"/>
          <w:b/>
          <w:sz w:val="24"/>
          <w:szCs w:val="24"/>
          <w:lang w:eastAsia="pl-PL"/>
        </w:rPr>
        <w:br/>
      </w:r>
      <w:r w:rsidR="00D65933"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 w:rsidR="00576A61"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="00D65933"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 kierunku studia euroazjatyckie</w:t>
      </w:r>
      <w:r w:rsidR="00E1651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28B5D302" w14:textId="754AB563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2,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070D8C">
        <w:rPr>
          <w:rFonts w:ascii="Arial" w:hAnsi="Arial" w:cs="Arial"/>
          <w:sz w:val="24"/>
          <w:szCs w:val="24"/>
          <w:lang w:eastAsia="pl-PL"/>
        </w:rPr>
        <w:t xml:space="preserve">  stanowiące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 xml:space="preserve">z 2020r. poz. 14)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4E2D8829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E757CB">
        <w:rPr>
          <w:rFonts w:ascii="Arial" w:hAnsi="Arial" w:cs="Arial"/>
          <w:sz w:val="24"/>
          <w:szCs w:val="24"/>
        </w:rPr>
        <w:t xml:space="preserve">określa przedmiot „Ochrona własności intelektualnej” </w:t>
      </w:r>
      <w:r w:rsidR="00E757CB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- konwersatorium 20 godz., 3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ECTS</w:t>
      </w:r>
      <w:r w:rsidR="00BD5ED9">
        <w:rPr>
          <w:rFonts w:ascii="Arial" w:hAnsi="Arial" w:cs="Arial"/>
          <w:sz w:val="24"/>
          <w:szCs w:val="24"/>
        </w:rPr>
        <w:t xml:space="preserve"> jako przedmiot inny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niż zajęcia z</w:t>
      </w:r>
      <w:r w:rsidR="00BD5ED9">
        <w:rPr>
          <w:rFonts w:ascii="Arial" w:hAnsi="Arial" w:cs="Arial"/>
          <w:sz w:val="24"/>
          <w:szCs w:val="24"/>
        </w:rPr>
        <w:t xml:space="preserve"> </w:t>
      </w:r>
      <w:r w:rsidR="00BD5ED9" w:rsidRPr="00BD5ED9">
        <w:rPr>
          <w:rFonts w:ascii="Arial" w:hAnsi="Arial" w:cs="Arial"/>
          <w:sz w:val="24"/>
          <w:szCs w:val="24"/>
        </w:rPr>
        <w:t>podstaw ochrony własności intelektualnej</w:t>
      </w:r>
      <w:r w:rsidR="00E757CB" w:rsidRPr="00E757CB">
        <w:rPr>
          <w:rFonts w:ascii="Arial" w:hAnsi="Arial" w:cs="Arial"/>
          <w:sz w:val="24"/>
          <w:szCs w:val="24"/>
        </w:rPr>
        <w:t xml:space="preserve"> </w:t>
      </w:r>
      <w:r w:rsidR="00BD5ED9">
        <w:rPr>
          <w:rFonts w:ascii="Arial" w:hAnsi="Arial" w:cs="Arial"/>
          <w:sz w:val="24"/>
          <w:szCs w:val="24"/>
        </w:rPr>
        <w:t>(</w:t>
      </w:r>
      <w:r w:rsidR="00E757CB" w:rsidRPr="00E757CB">
        <w:rPr>
          <w:rFonts w:ascii="Arial" w:hAnsi="Arial" w:cs="Arial"/>
          <w:sz w:val="24"/>
          <w:szCs w:val="24"/>
        </w:rPr>
        <w:t>POWI</w:t>
      </w:r>
      <w:r w:rsidR="00BD5ED9">
        <w:rPr>
          <w:rFonts w:ascii="Arial" w:hAnsi="Arial" w:cs="Arial"/>
          <w:sz w:val="24"/>
          <w:szCs w:val="24"/>
        </w:rPr>
        <w:t>) obejmujący</w:t>
      </w:r>
      <w:r w:rsidR="00E757CB"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 w:rsidR="00BD5ED9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z poszanowaniem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BD5ED9">
        <w:rPr>
          <w:rFonts w:ascii="Arial" w:hAnsi="Arial" w:cs="Arial"/>
          <w:sz w:val="24"/>
          <w:szCs w:val="24"/>
        </w:rPr>
        <w:t xml:space="preserve">prac, w tym prawa autorskiego  </w:t>
      </w:r>
      <w:r w:rsidR="00576A61">
        <w:rPr>
          <w:rFonts w:ascii="Arial" w:hAnsi="Arial" w:cs="Arial"/>
          <w:sz w:val="24"/>
          <w:szCs w:val="24"/>
        </w:rPr>
        <w:t>w danej dyscyplinie</w:t>
      </w:r>
      <w:r w:rsidR="00E757CB" w:rsidRPr="00E757CB">
        <w:rPr>
          <w:rFonts w:ascii="Arial" w:hAnsi="Arial" w:cs="Arial"/>
          <w:sz w:val="24"/>
          <w:szCs w:val="24"/>
        </w:rPr>
        <w:t xml:space="preserve"> naukowej na kierunku studia euroazjatyckie</w:t>
      </w:r>
      <w:r w:rsidR="00E757CB">
        <w:rPr>
          <w:rFonts w:ascii="Arial" w:hAnsi="Arial" w:cs="Arial"/>
          <w:sz w:val="24"/>
          <w:szCs w:val="24"/>
        </w:rPr>
        <w:t>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8E7B3" w14:textId="77777777" w:rsidR="003B5F03" w:rsidRDefault="003B5F03" w:rsidP="00ED051E">
      <w:pPr>
        <w:spacing w:after="0" w:line="240" w:lineRule="auto"/>
      </w:pPr>
      <w:r>
        <w:separator/>
      </w:r>
    </w:p>
  </w:endnote>
  <w:endnote w:type="continuationSeparator" w:id="0">
    <w:p w14:paraId="2FF738E1" w14:textId="77777777" w:rsidR="003B5F03" w:rsidRDefault="003B5F0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9946C" w14:textId="77777777" w:rsidR="003B5F03" w:rsidRDefault="003B5F03" w:rsidP="00ED051E">
      <w:pPr>
        <w:spacing w:after="0" w:line="240" w:lineRule="auto"/>
      </w:pPr>
      <w:r>
        <w:separator/>
      </w:r>
    </w:p>
  </w:footnote>
  <w:footnote w:type="continuationSeparator" w:id="0">
    <w:p w14:paraId="7FB397AC" w14:textId="77777777" w:rsidR="003B5F03" w:rsidRDefault="003B5F0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0D8C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1265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62708"/>
    <w:rsid w:val="00264F64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5F03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3850"/>
    <w:rsid w:val="0057397F"/>
    <w:rsid w:val="00576A61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06EC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116B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D5ED9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08E5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65933"/>
    <w:rsid w:val="00D700E3"/>
    <w:rsid w:val="00D77032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658D50B-9581-4AFA-B6E3-6C39D15DA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12</cp:revision>
  <cp:lastPrinted>2021-05-06T12:12:00Z</cp:lastPrinted>
  <dcterms:created xsi:type="dcterms:W3CDTF">2021-12-02T11:55:00Z</dcterms:created>
  <dcterms:modified xsi:type="dcterms:W3CDTF">2021-12-14T11:49:00Z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