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6616C8C3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1320CC84" w14:textId="77777777" w:rsidR="005E2FC4" w:rsidRDefault="005E2FC4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4ED6A843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2</w:t>
      </w:r>
      <w:r w:rsidR="00820488">
        <w:rPr>
          <w:rFonts w:ascii="Arial" w:eastAsia="Arial" w:hAnsi="Arial" w:cs="Arial"/>
          <w:b/>
        </w:rPr>
        <w:t>3</w:t>
      </w:r>
      <w:r w:rsidR="00D40D44" w:rsidRPr="00D40D44">
        <w:rPr>
          <w:rFonts w:ascii="Arial" w:hAnsi="Arial" w:cs="Arial"/>
          <w:b/>
          <w:bCs/>
          <w:color w:val="000000"/>
        </w:rPr>
        <w:t>/2022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133E499C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>z dnia 17 marca 2022 r.</w:t>
      </w:r>
    </w:p>
    <w:p w14:paraId="2F6ECA9B" w14:textId="78CFFFE5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B76C39" w:rsidRPr="00A555C2">
        <w:rPr>
          <w:rFonts w:ascii="Arial" w:hAnsi="Arial" w:cs="Arial"/>
          <w:b/>
        </w:rPr>
        <w:t>3</w:t>
      </w:r>
      <w:r w:rsidRPr="00A555C2">
        <w:rPr>
          <w:rFonts w:ascii="Arial" w:hAnsi="Arial" w:cs="Arial"/>
          <w:b/>
        </w:rPr>
        <w:t>/202</w:t>
      </w:r>
      <w:r w:rsidR="00B76C39" w:rsidRPr="00A555C2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 xml:space="preserve">I i </w:t>
      </w:r>
      <w:r w:rsidR="0062117F" w:rsidRPr="00A555C2">
        <w:rPr>
          <w:rFonts w:ascii="Arial" w:hAnsi="Arial" w:cs="Arial"/>
          <w:b/>
        </w:rPr>
        <w:t>I</w:t>
      </w:r>
      <w:r w:rsidR="0058229D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820488">
        <w:rPr>
          <w:rFonts w:ascii="Arial" w:hAnsi="Arial" w:cs="Arial"/>
          <w:b/>
        </w:rPr>
        <w:t>politologia</w:t>
      </w:r>
      <w:r w:rsidR="00D40D44">
        <w:rPr>
          <w:rFonts w:ascii="Arial" w:hAnsi="Arial" w:cs="Arial"/>
          <w:b/>
        </w:rPr>
        <w:t>,</w:t>
      </w:r>
      <w:r w:rsidR="00297C6A">
        <w:rPr>
          <w:rFonts w:ascii="Arial" w:hAnsi="Arial" w:cs="Arial"/>
          <w:b/>
        </w:rPr>
        <w:t xml:space="preserve"> harmonogramu rekrutacji</w:t>
      </w:r>
      <w:r w:rsidR="00820488">
        <w:rPr>
          <w:rFonts w:ascii="Arial" w:hAnsi="Arial" w:cs="Arial"/>
          <w:b/>
        </w:rPr>
        <w:t xml:space="preserve"> na</w:t>
      </w:r>
      <w:r w:rsidR="009D1A33">
        <w:rPr>
          <w:rFonts w:ascii="Arial" w:hAnsi="Arial" w:cs="Arial"/>
          <w:b/>
        </w:rPr>
        <w:t xml:space="preserve"> rok akademicki 2022/2023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i</w:t>
      </w:r>
      <w:r w:rsidR="00297C6A">
        <w:rPr>
          <w:rFonts w:ascii="Arial" w:hAnsi="Arial" w:cs="Arial"/>
          <w:b/>
        </w:rPr>
        <w:t xml:space="preserve"> </w:t>
      </w:r>
      <w:r w:rsidR="008A12F4">
        <w:rPr>
          <w:rFonts w:ascii="Arial" w:hAnsi="Arial" w:cs="Arial"/>
          <w:b/>
        </w:rPr>
        <w:t>I</w:t>
      </w:r>
      <w:r w:rsidR="00297C6A">
        <w:rPr>
          <w:rFonts w:ascii="Arial" w:hAnsi="Arial" w:cs="Arial"/>
          <w:b/>
        </w:rPr>
        <w:t xml:space="preserve">I stopnia na kierunku </w:t>
      </w:r>
      <w:r w:rsidR="00820488">
        <w:rPr>
          <w:rFonts w:ascii="Arial" w:hAnsi="Arial" w:cs="Arial"/>
          <w:b/>
        </w:rPr>
        <w:t>politologia</w:t>
      </w:r>
      <w:r w:rsidR="00297C6A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 xml:space="preserve">zasad przyjęcia laureatów i finalistów olimpiad stopnia centralnego w roku akademickim 2026/2027 na studia I stopnia na kierunku </w:t>
      </w:r>
      <w:r w:rsidR="00820488">
        <w:rPr>
          <w:rFonts w:ascii="Arial" w:hAnsi="Arial" w:cs="Arial"/>
          <w:b/>
        </w:rPr>
        <w:t>politologia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40D7C485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 xml:space="preserve">na rok akademicki 2023/2024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i</w:t>
      </w:r>
      <w:r w:rsidR="001502DE" w:rsidRPr="00A555C2">
        <w:rPr>
          <w:rFonts w:ascii="Arial" w:hAnsi="Arial" w:cs="Arial"/>
        </w:rPr>
        <w:t xml:space="preserve"> 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820488">
        <w:rPr>
          <w:rFonts w:ascii="Arial" w:hAnsi="Arial" w:cs="Arial"/>
        </w:rPr>
        <w:t>politologia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A832CB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D40D44">
        <w:rPr>
          <w:rFonts w:ascii="Arial" w:hAnsi="Arial" w:cs="Arial"/>
        </w:rPr>
        <w:t>, 3, 4</w:t>
      </w:r>
      <w:r w:rsidR="0042467C">
        <w:rPr>
          <w:rFonts w:ascii="Arial" w:hAnsi="Arial" w:cs="Arial"/>
        </w:rPr>
        <w:t>, 5</w:t>
      </w:r>
      <w:r w:rsidR="009D1A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04A3099B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 xml:space="preserve">na rok akademicki 2023/2024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i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820488">
        <w:rPr>
          <w:rFonts w:ascii="Arial" w:hAnsi="Arial" w:cs="Arial"/>
        </w:rPr>
        <w:t>politologia</w:t>
      </w:r>
      <w:r w:rsidR="00893F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6E3D89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z </w:t>
      </w:r>
      <w:r w:rsidR="00A832CB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9D1A33">
        <w:rPr>
          <w:rFonts w:ascii="Arial" w:hAnsi="Arial" w:cs="Arial"/>
        </w:rPr>
        <w:t xml:space="preserve">6, 7, 8, </w:t>
      </w:r>
      <w:r w:rsidR="0042467C">
        <w:rPr>
          <w:rFonts w:ascii="Arial" w:hAnsi="Arial" w:cs="Arial"/>
        </w:rPr>
        <w:t>9</w:t>
      </w:r>
      <w:r w:rsidR="00893F44">
        <w:rPr>
          <w:rFonts w:ascii="Arial" w:hAnsi="Arial" w:cs="Arial"/>
        </w:rPr>
        <w:t xml:space="preserve">, </w:t>
      </w:r>
      <w:r w:rsidR="0042467C">
        <w:rPr>
          <w:rFonts w:ascii="Arial" w:hAnsi="Arial" w:cs="Arial"/>
        </w:rPr>
        <w:t>10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43CB6795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2026/2027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820488">
        <w:rPr>
          <w:rFonts w:ascii="Arial" w:hAnsi="Arial" w:cs="Arial"/>
        </w:rPr>
        <w:t>politologia</w:t>
      </w:r>
      <w:r w:rsidR="00893F44" w:rsidRPr="00893F44">
        <w:rPr>
          <w:rFonts w:ascii="Arial" w:hAnsi="Arial" w:cs="Arial"/>
        </w:rPr>
        <w:t xml:space="preserve"> zgodne z </w:t>
      </w:r>
      <w:r w:rsidR="00A832CB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42467C">
        <w:rPr>
          <w:rFonts w:ascii="Arial" w:hAnsi="Arial" w:cs="Arial"/>
        </w:rPr>
        <w:t>1</w:t>
      </w:r>
      <w:r w:rsidR="009D1A33">
        <w:rPr>
          <w:rFonts w:ascii="Arial" w:hAnsi="Arial" w:cs="Arial"/>
        </w:rPr>
        <w:t>1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5C4E0CE9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0718B0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6570043C" w:rsidR="00576510" w:rsidRPr="000718B0" w:rsidRDefault="00576510" w:rsidP="00334DB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0718B0" w:rsidRPr="000718B0">
        <w:rPr>
          <w:rFonts w:asciiTheme="minorHAnsi" w:hAnsiTheme="minorHAnsi" w:cstheme="minorHAnsi"/>
          <w:b/>
          <w:bCs/>
          <w:color w:val="000000"/>
        </w:rPr>
        <w:t>politologia</w:t>
      </w:r>
    </w:p>
    <w:p w14:paraId="11D221F7" w14:textId="77777777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456DC9DC" w14:textId="64416B9A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0718B0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1FE5E18E" w14:textId="77777777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10AB5E3" w14:textId="77777777" w:rsidR="00576510" w:rsidRPr="000718B0" w:rsidRDefault="00576510" w:rsidP="0057651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0718B0">
        <w:rPr>
          <w:rFonts w:asciiTheme="minorHAnsi" w:hAnsiTheme="minorHAnsi" w:cstheme="minorHAnsi"/>
          <w:color w:val="000000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0718E29C" w14:textId="77777777" w:rsidR="00576510" w:rsidRPr="00576510" w:rsidRDefault="00576510" w:rsidP="00576510">
      <w:pPr>
        <w:jc w:val="both"/>
        <w:rPr>
          <w:color w:val="000000"/>
        </w:rPr>
      </w:pPr>
      <w:r w:rsidRPr="00576510">
        <w:rPr>
          <w:rFonts w:ascii="Calibri" w:hAnsi="Calibri" w:cs="Calibri"/>
          <w:b/>
          <w:bCs/>
          <w:color w:val="000000"/>
        </w:rPr>
        <w:t>1) Zasady kwalifikacji </w:t>
      </w:r>
    </w:p>
    <w:p w14:paraId="60BA3E08" w14:textId="77777777" w:rsidR="00576510" w:rsidRPr="00576510" w:rsidRDefault="00576510" w:rsidP="00576510">
      <w:pPr>
        <w:rPr>
          <w:color w:val="000000"/>
        </w:rPr>
      </w:pPr>
    </w:p>
    <w:p w14:paraId="63EA9E0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50 pkt. </w:t>
      </w:r>
    </w:p>
    <w:p w14:paraId="3ABE878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A623D5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a) Kandydaci z maturą 2005–2022</w:t>
      </w:r>
    </w:p>
    <w:p w14:paraId="65D79FF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266E40C6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FFE5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26D8AB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F6EE4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2C3627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94C20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9E3FFB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AD6481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998FCDE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987F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D512AB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DE0026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65C9CA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96CF4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3F21AD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FD373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23D571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3A43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C0094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D4F975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516E1F0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08A9266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5C326B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550D9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59A9126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4633DE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rosyjski,</w:t>
            </w:r>
          </w:p>
          <w:p w14:paraId="4EFCC8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portugalski,</w:t>
            </w:r>
          </w:p>
          <w:p w14:paraId="52A3ACA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szwedzki,</w:t>
            </w:r>
          </w:p>
          <w:p w14:paraId="6C22CB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słowacki</w:t>
            </w:r>
          </w:p>
          <w:p w14:paraId="0DE6932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1A7C69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C7A41A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35A9B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ABCA9A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5FD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096608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40229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1203F8B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3D69DF7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1AFE2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739140C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1B8EA53D" w14:textId="77777777" w:rsidTr="0089541C">
        <w:trPr>
          <w:trHeight w:val="553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7AD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11A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7E8B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67F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4A65C4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3D2B0E4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7CED81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b) Kandydaci ze starą maturą</w:t>
      </w:r>
    </w:p>
    <w:p w14:paraId="1544A33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40F92930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6BCB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FF382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BD8475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13366F2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53507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59428D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2E7D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78B6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0E5FE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37823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A010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6F74A0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7DEF2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1F1C999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73D33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1E2740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78A59C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1A41A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F906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1048056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C4A1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67449C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63FFC5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0FC0584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610802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0B4926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0667DF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46FAD4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1FA9C6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</w:t>
            </w:r>
          </w:p>
          <w:p w14:paraId="4F2520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E5B46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6EB9056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B126C0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CC760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7D66FA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8870A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8203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5B8C1B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BEC33E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3F8F84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7FD9FD3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</w:rPr>
              <w:br/>
            </w:r>
          </w:p>
          <w:p w14:paraId="68D3BF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1E6B7A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C493EC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</w:tc>
      </w:tr>
      <w:tr w:rsidR="00576510" w:rsidRPr="0042467C" w14:paraId="726D3161" w14:textId="77777777" w:rsidTr="0089541C">
        <w:trPr>
          <w:trHeight w:val="66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DDD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0662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CF9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421B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620C4B4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0CB0B225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1AEF6A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c) Kandydaci z Maturą Międzynarodową (IB)</w:t>
      </w:r>
    </w:p>
    <w:p w14:paraId="60385960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18C9333D" w14:textId="77777777" w:rsidTr="0089541C">
        <w:trPr>
          <w:trHeight w:val="28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99E7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DD0952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5F761F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4E764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 </w:t>
            </w:r>
          </w:p>
          <w:p w14:paraId="2BB3EAD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A*</w:t>
            </w:r>
          </w:p>
          <w:p w14:paraId="3044AD8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albo</w:t>
            </w:r>
          </w:p>
          <w:p w14:paraId="55C18D60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literature and performance*</w:t>
            </w:r>
          </w:p>
          <w:p w14:paraId="7D596F57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</w:p>
          <w:p w14:paraId="6B116A2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P. niższy (SL) x 0,6</w:t>
            </w:r>
          </w:p>
          <w:p w14:paraId="1621EB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E64BEE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69FBD17F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0D6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150918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AECFE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00E7AA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284D37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4CB1ED8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0F128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1EA42C4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26D0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E5CFD2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068C50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3E5C04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B32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1633946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53D09F6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05806C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C54B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0C4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E845C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6E28E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C7B712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6AFC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technologia informacyjna w globalnym społeczeństwie (ITGS),</w:t>
            </w:r>
          </w:p>
          <w:p w14:paraId="20F627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przedmiot z grupy „sztuka” </w:t>
            </w:r>
          </w:p>
          <w:p w14:paraId="1E56E4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681F0D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420018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68F1B49C" w14:textId="77777777" w:rsidTr="0089541C">
        <w:trPr>
          <w:trHeight w:val="62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F574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4B1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CA89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BB8E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1BAAA91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W przypadku braku języka polskiego; języki w kolumnach 1 i 3 muszą być różne.</w:t>
      </w:r>
    </w:p>
    <w:p w14:paraId="7D25270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5570B51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759D8E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d) Kandydaci z Maturą Europejską (EB)</w:t>
      </w:r>
    </w:p>
    <w:p w14:paraId="5CE2CB6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3965C534" w14:textId="77777777" w:rsidTr="0089541C">
        <w:trPr>
          <w:trHeight w:val="657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295E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F5C693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3D880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3E99141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albo 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L1*</w:t>
            </w:r>
          </w:p>
          <w:p w14:paraId="11A5A1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A4407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ED81A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0381E17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28B433D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5276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636718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1ADA48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4D8DA52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E04FE3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09A5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B406DE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61C40CC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A34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33C9E9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9CFF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0D0DC8A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D80B4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F34B3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33CC80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475D27F7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319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C8EDD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FC4CA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B9834E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</w:t>
            </w:r>
          </w:p>
          <w:p w14:paraId="7931B36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biologia, chemia, filozofia, fizyka, geografia, historia, informatyka, łacina, greka klasyczna, ekonomia, sztuka,</w:t>
            </w:r>
          </w:p>
          <w:p w14:paraId="02BBF5B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muzyka, socjologia</w:t>
            </w:r>
          </w:p>
          <w:p w14:paraId="7FCF61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1ED7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</w:t>
            </w:r>
          </w:p>
          <w:p w14:paraId="1F2068E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2235EBFB" w14:textId="77777777" w:rsidTr="0089541C">
        <w:trPr>
          <w:trHeight w:val="57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B4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85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703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EBE4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09AAB548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*W przypadku braku języka polskiego; języki w kolumnach 1 i 3 muszą być różne.</w:t>
      </w:r>
    </w:p>
    <w:p w14:paraId="74F94E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B40435E" w14:textId="70EAD5ED" w:rsidR="00576510" w:rsidRPr="0042467C" w:rsidRDefault="00576510" w:rsidP="00576510">
      <w:pPr>
        <w:spacing w:after="24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br/>
      </w:r>
    </w:p>
    <w:p w14:paraId="0B65311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e) Kandydaci z maturą zagraniczną </w:t>
      </w:r>
    </w:p>
    <w:p w14:paraId="4419CF5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576510" w:rsidRPr="0042467C" w14:paraId="3DF474F3" w14:textId="77777777" w:rsidTr="0089541C">
        <w:trPr>
          <w:trHeight w:val="1629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44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Przedmiot wymagany</w:t>
            </w:r>
          </w:p>
          <w:p w14:paraId="4A18CB5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3D66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Język polski </w:t>
            </w: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język oryginalny matury*</w:t>
            </w:r>
          </w:p>
          <w:p w14:paraId="3292288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A59D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6FC5D59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3A0C4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Matematyka**</w:t>
            </w:r>
          </w:p>
          <w:p w14:paraId="19A1FB7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8E9A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069B6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27E502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72D5114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3B7D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0B17D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2CD2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</w:t>
            </w:r>
          </w:p>
          <w:p w14:paraId="268B59A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do wyboru z:</w:t>
            </w:r>
          </w:p>
          <w:p w14:paraId="4AFAA16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nowożytny***</w:t>
            </w:r>
          </w:p>
          <w:p w14:paraId="0C0DAD9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historia, wiedza o społeczeństwie, zarządzanie,</w:t>
            </w:r>
          </w:p>
          <w:p w14:paraId="03C8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ekonomia, psychologia,</w:t>
            </w:r>
          </w:p>
          <w:p w14:paraId="48B1764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antropologia, polityka,</w:t>
            </w:r>
          </w:p>
          <w:p w14:paraId="5B13135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geografia, filozofia,</w:t>
            </w:r>
          </w:p>
          <w:p w14:paraId="05D9445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łacina, greka klasyczna, biologia, chemia,</w:t>
            </w:r>
          </w:p>
          <w:p w14:paraId="7B1EF0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fizyka, astronomia, informatyka, historia sztuki, historia muzyki, socjologia</w:t>
            </w:r>
          </w:p>
          <w:p w14:paraId="6D0042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03F07628" w14:textId="77777777" w:rsidTr="0089541C">
        <w:trPr>
          <w:trHeight w:val="61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76D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58FC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992F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9020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3AF1904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Język z kolumny 1 może być powtórzony w kolumnie 3.</w:t>
      </w:r>
    </w:p>
    <w:p w14:paraId="6039ED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2967C002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*** W kolumnie 4 nie można uwzględnić języków z kolumn 1 lub 3.</w:t>
      </w:r>
    </w:p>
    <w:p w14:paraId="0C3DDC74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C3F0BC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</w:t>
      </w:r>
    </w:p>
    <w:p w14:paraId="59B4CA7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7C8B91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3A704F43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19D9C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698078F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6166A5AE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Rozmowa będzie dotyczyła aktualnych wydarzeń politycznych, społecznych i ekonomicznych.</w:t>
      </w:r>
    </w:p>
    <w:p w14:paraId="39EEFA69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20096969" w14:textId="77777777" w:rsidR="00576510" w:rsidRPr="0042467C" w:rsidRDefault="00576510" w:rsidP="00576510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Podczas rozmowy kandydat może uzyskać maksymalnie 30 punktów w wyniku oceny:</w:t>
      </w:r>
    </w:p>
    <w:p w14:paraId="241D9DC3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zasobu słownictwa – 0-10 pkt.</w:t>
      </w:r>
    </w:p>
    <w:p w14:paraId="1F3A19A8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lastRenderedPageBreak/>
        <w:t>poprawności gramatycznej wypowiedzi – 0-10 pkt.</w:t>
      </w:r>
    </w:p>
    <w:p w14:paraId="12F71761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stylu, kompozycji wypowiedzi – 0-10 pkt.</w:t>
      </w:r>
    </w:p>
    <w:p w14:paraId="2C48937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74D4085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16 pkt.</w:t>
      </w:r>
    </w:p>
    <w:p w14:paraId="69B132C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DF64E9E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Punktacja rozmowę sprawdzającą znajomość języka polskiego nie jest wliczana do punktacji końcowej.</w:t>
      </w:r>
    </w:p>
    <w:p w14:paraId="7D32D810" w14:textId="77777777" w:rsidR="00576510" w:rsidRPr="00334DB3" w:rsidRDefault="00576510" w:rsidP="00576510">
      <w:pPr>
        <w:spacing w:after="240"/>
        <w:rPr>
          <w:rFonts w:ascii="Arial" w:hAnsi="Arial" w:cs="Arial"/>
          <w:sz w:val="20"/>
          <w:szCs w:val="20"/>
        </w:rPr>
      </w:pPr>
    </w:p>
    <w:p w14:paraId="4AB43488" w14:textId="77777777" w:rsidR="007C0601" w:rsidRDefault="007C0601" w:rsidP="007C0601">
      <w:pPr>
        <w:sectPr w:rsidR="007C0601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26D8B3C5" w14:textId="627C186C" w:rsidR="0089541C" w:rsidRPr="00576510" w:rsidRDefault="0089541C" w:rsidP="0089541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62755DB7" w14:textId="25D60047" w:rsidR="0089541C" w:rsidRPr="00576510" w:rsidRDefault="0089541C" w:rsidP="0089541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0718B0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B991B75" w14:textId="4DC1C9C4" w:rsidR="0089541C" w:rsidRPr="00576510" w:rsidRDefault="0089541C" w:rsidP="0089541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BBF3982" w14:textId="1E663893" w:rsidR="0089541C" w:rsidRPr="00576510" w:rsidRDefault="0089541C" w:rsidP="0089541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20E208C" w14:textId="77777777" w:rsidR="0089541C" w:rsidRPr="00576510" w:rsidRDefault="0089541C" w:rsidP="0089541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72571B7" w14:textId="77777777" w:rsidR="0027789C" w:rsidRPr="00A555C2" w:rsidRDefault="0027789C" w:rsidP="0027789C">
      <w:pPr>
        <w:shd w:val="clear" w:color="auto" w:fill="FFFFFF"/>
        <w:ind w:left="3540"/>
        <w:jc w:val="right"/>
        <w:rPr>
          <w:rFonts w:ascii="Arial" w:hAnsi="Arial" w:cs="Arial"/>
          <w:color w:val="222222"/>
          <w:sz w:val="16"/>
          <w:szCs w:val="16"/>
        </w:rPr>
      </w:pPr>
    </w:p>
    <w:p w14:paraId="3743A2D3" w14:textId="5295271C" w:rsidR="0027789C" w:rsidRDefault="0027789C" w:rsidP="0027789C">
      <w:pPr>
        <w:rPr>
          <w:rFonts w:ascii="Arial" w:hAnsi="Arial" w:cs="Arial"/>
          <w:b/>
          <w:bCs/>
        </w:rPr>
      </w:pPr>
    </w:p>
    <w:p w14:paraId="623357AC" w14:textId="77777777" w:rsidR="00334DB3" w:rsidRPr="00A555C2" w:rsidRDefault="00334DB3" w:rsidP="00334DB3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3F0A307E" w14:textId="04F32B04" w:rsidR="0089541C" w:rsidRDefault="0089541C" w:rsidP="0027789C">
      <w:pPr>
        <w:rPr>
          <w:rFonts w:ascii="Arial" w:hAnsi="Arial" w:cs="Arial"/>
          <w:b/>
          <w:bCs/>
        </w:rPr>
      </w:pPr>
    </w:p>
    <w:p w14:paraId="1D043C1F" w14:textId="468339CB" w:rsidR="0089541C" w:rsidRDefault="0089541C" w:rsidP="0027789C">
      <w:pPr>
        <w:rPr>
          <w:rFonts w:ascii="Arial" w:hAnsi="Arial" w:cs="Arial"/>
          <w:b/>
          <w:bCs/>
        </w:rPr>
      </w:pPr>
    </w:p>
    <w:p w14:paraId="58D1E0D5" w14:textId="77777777" w:rsidR="000718B0" w:rsidRPr="000718B0" w:rsidRDefault="000718B0" w:rsidP="000718B0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Kierunek studiów: politologia</w:t>
      </w:r>
    </w:p>
    <w:p w14:paraId="06AB27EB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6F27225B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Profil kształcenia: ogólnoakademicki</w:t>
      </w:r>
    </w:p>
    <w:p w14:paraId="4B5E01E8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Forma studiów: niestacjonarne (zaoczne)</w:t>
      </w:r>
    </w:p>
    <w:p w14:paraId="707BFD11" w14:textId="77777777" w:rsidR="000718B0" w:rsidRPr="000718B0" w:rsidRDefault="000718B0" w:rsidP="000718B0">
      <w:pPr>
        <w:rPr>
          <w:rFonts w:asciiTheme="minorHAnsi" w:hAnsiTheme="minorHAnsi" w:cstheme="minorHAnsi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0718B0">
        <w:rPr>
          <w:rFonts w:asciiTheme="minorHAnsi" w:hAnsiTheme="minorHAnsi" w:cstheme="minorHAnsi"/>
          <w:color w:val="000000"/>
        </w:rPr>
        <w:t xml:space="preserve"> </w:t>
      </w:r>
    </w:p>
    <w:p w14:paraId="25AD3B93" w14:textId="446A2138" w:rsidR="00334DB3" w:rsidRPr="0042467C" w:rsidRDefault="00334DB3" w:rsidP="00334DB3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01D32BAE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1D3F6B4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1) Zasady kwalifikacji </w:t>
      </w:r>
    </w:p>
    <w:p w14:paraId="250478EA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79F70DD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30 pkt. </w:t>
      </w:r>
    </w:p>
    <w:p w14:paraId="7AB9AF8A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4090387E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a) Kandydaci z maturą 2005–2022</w:t>
      </w:r>
    </w:p>
    <w:p w14:paraId="77D4213F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200C682C" w14:textId="77777777" w:rsidR="00334DB3" w:rsidRPr="0042467C" w:rsidRDefault="00334DB3" w:rsidP="00334DB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Podstawą kwalifikacji na studia jest punktacja z egzaminu maturalnego z trzech przedmiotów, z których kandydat uzyskał najwyższe wyniki podczas egzaminu.</w:t>
      </w:r>
    </w:p>
    <w:p w14:paraId="1705243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3B4C4A92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78D59A07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 każdy z trzech przedmiotów można uzyskać maksymalnie 100 punktów.</w:t>
      </w:r>
    </w:p>
    <w:p w14:paraId="3582FA53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7CCA1EA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71082C49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6197F184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b) Kandydaci ze starą maturą</w:t>
      </w:r>
    </w:p>
    <w:p w14:paraId="1D193EAE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6C865800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Podstawą kwalifikacji na studia jest ocena z egzaminu dojrzałości z trzech przedmiotów, z których kandydat uzyskał najwyższe wyniki podczas egzaminu. W kwalifikacji kandydatów, którzy posiadają zaświadczenie o wynikach egzaminu maturalnego, wydane przez OKE, może być uwzględniony wynik/wyniki z zaświadczenia.</w:t>
      </w:r>
    </w:p>
    <w:p w14:paraId="78EADA14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64BD28A0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Oceny z egzaminu dojrzałości zostaną przeliczone zgodnie z ogólnymi zasadami, określonymi w uchwale</w:t>
      </w:r>
    </w:p>
    <w:p w14:paraId="47CC699A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07FC0CDE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 przypadku kandydatów zdających egzamin na poziomie rozszerzonym bierze się pod uwagę liczbę</w:t>
      </w:r>
    </w:p>
    <w:p w14:paraId="6B8664E8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uzyskanych punktów. W przypadku kandydatów zdających maturę na poziomie podstawowym bierze się pod uwagę liczbę punktów uzyskanych na egzaminie pomnożoną przez 0,6.</w:t>
      </w:r>
    </w:p>
    <w:p w14:paraId="1DDA0455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 przypadku braku określenia poziomu egzaminu bierze się pod uwagę liczbę punktów uzyskanych na egzaminie pomnożoną przez 0,8.</w:t>
      </w:r>
    </w:p>
    <w:p w14:paraId="4FE4E1A8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1AB1CD64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 każdy z trzech przedmiotów można uzyskać maksymalnie 100 punktów.</w:t>
      </w:r>
    </w:p>
    <w:p w14:paraId="32212343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C528214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 końcowy to średnia arytmetyczna wyników z poszczególnych przedmiotów branych pod uwagę w postępowaniu kwalifikacyjnym, mieszcząca się w przedziale 0-100 punktów i zaokrąglona do setnych części punktu</w:t>
      </w:r>
    </w:p>
    <w:p w14:paraId="445510B5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0E6EC89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c) Kandydaci z Maturą Międzynarodową (IB)</w:t>
      </w:r>
    </w:p>
    <w:p w14:paraId="4B133F92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C7AACA4" w14:textId="77777777" w:rsidR="00334DB3" w:rsidRPr="0042467C" w:rsidRDefault="00334DB3" w:rsidP="00334DB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Podstawą kwalifikacji na studia jest punktacja z egzaminu maturalnego z trzech przedmiotów, z których kandydat uzyskał najwyższe wyniki podczas egzaminu.</w:t>
      </w:r>
    </w:p>
    <w:p w14:paraId="493DD8EF" w14:textId="77777777" w:rsidR="00334DB3" w:rsidRPr="0042467C" w:rsidRDefault="00334DB3" w:rsidP="00334DB3">
      <w:pPr>
        <w:spacing w:after="240"/>
        <w:rPr>
          <w:rFonts w:asciiTheme="minorHAnsi" w:hAnsiTheme="minorHAnsi" w:cstheme="minorHAnsi"/>
          <w:color w:val="000000"/>
        </w:rPr>
      </w:pPr>
    </w:p>
    <w:p w14:paraId="64B81BFE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Punkty uzyskane na dyplomie IB zostaną przeliczone zgodnie z ogólnymi zasadami, określonymi w uchwale.</w:t>
      </w:r>
    </w:p>
    <w:p w14:paraId="0616D0F2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45A7615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 przypadku kandydatów zdających egzamin na poziomie wyższym bierze się pod uwagę liczbę uzyskanych punktów. W przypadku kandydatów zdających maturę na poziomie niższym bierze się pod uwagę sumę punktów uzyskanych na egzaminie pomnożoną przez 0,6.</w:t>
      </w:r>
    </w:p>
    <w:p w14:paraId="0D70D6E1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CF021A6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 każdy z trzech przedmiotów można uzyskać maksymalnie 100 punktów.</w:t>
      </w:r>
    </w:p>
    <w:p w14:paraId="6347A1B6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4E13BD1A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664A5D31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d) Kandydaci z Maturą Europejską (EB)</w:t>
      </w:r>
    </w:p>
    <w:p w14:paraId="4DE61D55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10001B60" w14:textId="77777777" w:rsidR="00334DB3" w:rsidRPr="0042467C" w:rsidRDefault="00334DB3" w:rsidP="00334DB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Podstawą kwalifikacji na studia jest punktacja z egzaminu maturalnego z trzech przedmiotów, z których kandydat uzyskał najwyższe wyniki podczas egzaminu.</w:t>
      </w:r>
    </w:p>
    <w:p w14:paraId="6F26EF04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43AC4EA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Punkty uzyskane na dyplomie EB zostaną przeliczone zgodnie z ogólnymi zasadami, określonymi w uchwale.</w:t>
      </w:r>
    </w:p>
    <w:p w14:paraId="44536E82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4FC35063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lastRenderedPageBreak/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12EFB3AB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10CC6876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 każdy z trzech przedmiotów można uzyskać maksymalnie 100 punktów.</w:t>
      </w:r>
    </w:p>
    <w:p w14:paraId="0CD03955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2B3429C7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0B337E1B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517977DF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e) Kandydaci z maturą zagraniczną </w:t>
      </w:r>
    </w:p>
    <w:p w14:paraId="3BF88A57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48E00DC3" w14:textId="77777777" w:rsidR="00334DB3" w:rsidRPr="0042467C" w:rsidRDefault="00334DB3" w:rsidP="00334DB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Podstawą kwalifikacji na studia jest punktacja z egzaminu maturalnego z trzech przedmiotów, z których kandydat uzyskał najwyższe wyniki podczas egzaminu.</w:t>
      </w:r>
    </w:p>
    <w:p w14:paraId="567CC9BB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0C53E740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 każdy z trzech przedmiotów można uzyskać maksymalnie 100 punktów.</w:t>
      </w:r>
    </w:p>
    <w:p w14:paraId="09DB2D56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86700BA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Wyniki egzaminu maturalnego zostaną przeliczone zgodnie z ogólnymi zasadami, określonymi w uchwale i załączniku nr 2 do uchwały.</w:t>
      </w:r>
    </w:p>
    <w:p w14:paraId="6293BA28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58598186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Wynik końcowy to średnia arytmetyczna wyników z poszczególnych przedmiotów branych pod uwagę</w:t>
      </w:r>
    </w:p>
    <w:p w14:paraId="7CCAC838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w postępowaniu kwalifikacyjnym, mieszcząca się w przedziale 0-100 punktów i zaokrąglona do setnych części punktu.</w:t>
      </w:r>
    </w:p>
    <w:p w14:paraId="0A7004AF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06705644" w14:textId="77777777" w:rsidR="00334DB3" w:rsidRPr="0042467C" w:rsidRDefault="00334DB3" w:rsidP="00334DB3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</w:t>
      </w:r>
    </w:p>
    <w:p w14:paraId="1EAA1405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7DCEC8D2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00FB2BA9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3EC6A02D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64FBB783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27BC07BD" w14:textId="77777777" w:rsidR="00334DB3" w:rsidRPr="0042467C" w:rsidRDefault="00334DB3" w:rsidP="00334DB3">
      <w:pPr>
        <w:pStyle w:val="NormalnyWeb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Rozmowa będzie dotyczyła aktualnych wydarzeń politycznych, społecznych i ekonomicznych. Podczas rozmowy kandydat może uzyskać maksymalnie 30 punktów w wyniku oceny:</w:t>
      </w:r>
    </w:p>
    <w:p w14:paraId="7381ADC1" w14:textId="77777777" w:rsidR="00334DB3" w:rsidRPr="0042467C" w:rsidRDefault="00334DB3" w:rsidP="00334DB3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zasobu słownictwa – 0-10 pkt.</w:t>
      </w:r>
    </w:p>
    <w:p w14:paraId="50F3CBFC" w14:textId="77777777" w:rsidR="00334DB3" w:rsidRPr="0042467C" w:rsidRDefault="00334DB3" w:rsidP="00334DB3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poprawności gramatycznej wypowiedzi – 0-10 pkt.</w:t>
      </w:r>
    </w:p>
    <w:p w14:paraId="33E55A97" w14:textId="77777777" w:rsidR="00334DB3" w:rsidRPr="0042467C" w:rsidRDefault="00334DB3" w:rsidP="00334DB3">
      <w:pPr>
        <w:pStyle w:val="NormalnyWeb"/>
        <w:numPr>
          <w:ilvl w:val="0"/>
          <w:numId w:val="11"/>
        </w:numPr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lastRenderedPageBreak/>
        <w:t>stylu, kompozycji wypowiedzi – 0-10 pkt.</w:t>
      </w:r>
    </w:p>
    <w:p w14:paraId="00D116BF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7062403A" w14:textId="77777777" w:rsidR="00334DB3" w:rsidRPr="0042467C" w:rsidRDefault="00334DB3" w:rsidP="00334DB3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16 pkt.</w:t>
      </w:r>
    </w:p>
    <w:p w14:paraId="0446DCAC" w14:textId="77777777" w:rsidR="00334DB3" w:rsidRPr="0042467C" w:rsidRDefault="00334DB3" w:rsidP="00334DB3">
      <w:pPr>
        <w:rPr>
          <w:rFonts w:asciiTheme="minorHAnsi" w:hAnsiTheme="minorHAnsi" w:cstheme="minorHAnsi"/>
          <w:color w:val="000000"/>
        </w:rPr>
      </w:pPr>
    </w:p>
    <w:p w14:paraId="2D8C6B35" w14:textId="77777777" w:rsidR="00334DB3" w:rsidRPr="0042467C" w:rsidRDefault="00334DB3" w:rsidP="00334DB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Punktacja rozmowę sprawdzającą znajomość języka polskiego nie jest wliczana do punktacji końcowej.</w:t>
      </w:r>
    </w:p>
    <w:p w14:paraId="7EF996FC" w14:textId="77777777" w:rsidR="00334DB3" w:rsidRDefault="00334DB3" w:rsidP="00334DB3">
      <w:pPr>
        <w:spacing w:after="240"/>
      </w:pPr>
    </w:p>
    <w:p w14:paraId="334CF3FE" w14:textId="2A39298C" w:rsidR="0089541C" w:rsidRDefault="0089541C" w:rsidP="0027789C">
      <w:pPr>
        <w:rPr>
          <w:rFonts w:ascii="Arial" w:hAnsi="Arial" w:cs="Arial"/>
          <w:b/>
          <w:bCs/>
        </w:rPr>
      </w:pPr>
    </w:p>
    <w:p w14:paraId="6DFBA444" w14:textId="69D9BEAF" w:rsidR="0089541C" w:rsidRDefault="0089541C" w:rsidP="0027789C">
      <w:pPr>
        <w:rPr>
          <w:rFonts w:ascii="Arial" w:hAnsi="Arial" w:cs="Arial"/>
          <w:b/>
          <w:bCs/>
        </w:rPr>
      </w:pPr>
    </w:p>
    <w:p w14:paraId="617534AF" w14:textId="68731A1A" w:rsidR="0089541C" w:rsidRDefault="0089541C" w:rsidP="0027789C">
      <w:pPr>
        <w:rPr>
          <w:rFonts w:ascii="Arial" w:hAnsi="Arial" w:cs="Arial"/>
          <w:b/>
          <w:bCs/>
        </w:rPr>
      </w:pPr>
    </w:p>
    <w:p w14:paraId="22BD534E" w14:textId="5431947A" w:rsidR="0089541C" w:rsidRDefault="0089541C" w:rsidP="0027789C">
      <w:pPr>
        <w:rPr>
          <w:rFonts w:ascii="Arial" w:hAnsi="Arial" w:cs="Arial"/>
          <w:b/>
          <w:bCs/>
        </w:rPr>
      </w:pPr>
    </w:p>
    <w:p w14:paraId="0D19EE8E" w14:textId="36E17615" w:rsidR="0089541C" w:rsidRDefault="0089541C" w:rsidP="0027789C">
      <w:pPr>
        <w:rPr>
          <w:rFonts w:ascii="Arial" w:hAnsi="Arial" w:cs="Arial"/>
          <w:b/>
          <w:bCs/>
        </w:rPr>
      </w:pPr>
    </w:p>
    <w:p w14:paraId="027BDBD3" w14:textId="64ACD91C" w:rsidR="0089541C" w:rsidRDefault="0089541C" w:rsidP="0027789C">
      <w:pPr>
        <w:rPr>
          <w:rFonts w:ascii="Arial" w:hAnsi="Arial" w:cs="Arial"/>
          <w:b/>
          <w:bCs/>
        </w:rPr>
      </w:pPr>
    </w:p>
    <w:p w14:paraId="5611EE80" w14:textId="08F7817D" w:rsidR="0089541C" w:rsidRDefault="0089541C" w:rsidP="0027789C">
      <w:pPr>
        <w:rPr>
          <w:rFonts w:ascii="Arial" w:hAnsi="Arial" w:cs="Arial"/>
          <w:b/>
          <w:bCs/>
        </w:rPr>
      </w:pPr>
    </w:p>
    <w:p w14:paraId="1A2F5BD9" w14:textId="25E35998" w:rsidR="0089541C" w:rsidRDefault="0089541C" w:rsidP="0027789C">
      <w:pPr>
        <w:rPr>
          <w:rFonts w:ascii="Arial" w:hAnsi="Arial" w:cs="Arial"/>
          <w:b/>
          <w:bCs/>
        </w:rPr>
      </w:pPr>
    </w:p>
    <w:p w14:paraId="1DF0D3D1" w14:textId="3AFACA39" w:rsidR="0089541C" w:rsidRDefault="0089541C" w:rsidP="0027789C">
      <w:pPr>
        <w:rPr>
          <w:rFonts w:ascii="Arial" w:hAnsi="Arial" w:cs="Arial"/>
          <w:b/>
          <w:bCs/>
        </w:rPr>
      </w:pPr>
    </w:p>
    <w:p w14:paraId="422CC99E" w14:textId="4B3F953A" w:rsidR="0089541C" w:rsidRDefault="0089541C" w:rsidP="0027789C">
      <w:pPr>
        <w:rPr>
          <w:rFonts w:ascii="Arial" w:hAnsi="Arial" w:cs="Arial"/>
          <w:b/>
          <w:bCs/>
        </w:rPr>
      </w:pPr>
    </w:p>
    <w:p w14:paraId="614CC250" w14:textId="58C754A6" w:rsidR="0089541C" w:rsidRDefault="0089541C" w:rsidP="0027789C">
      <w:pPr>
        <w:rPr>
          <w:rFonts w:ascii="Arial" w:hAnsi="Arial" w:cs="Arial"/>
          <w:b/>
          <w:bCs/>
        </w:rPr>
      </w:pPr>
    </w:p>
    <w:p w14:paraId="7207391F" w14:textId="1A274BC8" w:rsidR="0089541C" w:rsidRDefault="0089541C" w:rsidP="0027789C">
      <w:pPr>
        <w:rPr>
          <w:rFonts w:ascii="Arial" w:hAnsi="Arial" w:cs="Arial"/>
          <w:b/>
          <w:bCs/>
        </w:rPr>
      </w:pPr>
    </w:p>
    <w:p w14:paraId="7092F253" w14:textId="50673C9C" w:rsidR="0089541C" w:rsidRDefault="0089541C" w:rsidP="0027789C">
      <w:pPr>
        <w:rPr>
          <w:rFonts w:ascii="Arial" w:hAnsi="Arial" w:cs="Arial"/>
          <w:b/>
          <w:bCs/>
        </w:rPr>
      </w:pPr>
    </w:p>
    <w:p w14:paraId="238CFA3A" w14:textId="72683678" w:rsidR="0089541C" w:rsidRDefault="0089541C" w:rsidP="0027789C">
      <w:pPr>
        <w:rPr>
          <w:rFonts w:ascii="Arial" w:hAnsi="Arial" w:cs="Arial"/>
          <w:b/>
          <w:bCs/>
        </w:rPr>
      </w:pPr>
    </w:p>
    <w:p w14:paraId="22FE8AAA" w14:textId="1A1A52FC" w:rsidR="0089541C" w:rsidRDefault="0089541C" w:rsidP="0027789C">
      <w:pPr>
        <w:rPr>
          <w:rFonts w:ascii="Arial" w:hAnsi="Arial" w:cs="Arial"/>
          <w:b/>
          <w:bCs/>
        </w:rPr>
      </w:pPr>
    </w:p>
    <w:p w14:paraId="7EEE3C00" w14:textId="1480BD85" w:rsidR="0089541C" w:rsidRDefault="0089541C" w:rsidP="0027789C">
      <w:pPr>
        <w:rPr>
          <w:rFonts w:ascii="Arial" w:hAnsi="Arial" w:cs="Arial"/>
          <w:b/>
          <w:bCs/>
        </w:rPr>
      </w:pPr>
    </w:p>
    <w:p w14:paraId="29F351FD" w14:textId="769D1300" w:rsidR="0089541C" w:rsidRDefault="0089541C" w:rsidP="0027789C">
      <w:pPr>
        <w:rPr>
          <w:rFonts w:ascii="Arial" w:hAnsi="Arial" w:cs="Arial"/>
          <w:b/>
          <w:bCs/>
        </w:rPr>
      </w:pPr>
    </w:p>
    <w:p w14:paraId="02EEDAC5" w14:textId="204B5D1C" w:rsidR="0089541C" w:rsidRDefault="0089541C" w:rsidP="0027789C">
      <w:pPr>
        <w:rPr>
          <w:rFonts w:ascii="Arial" w:hAnsi="Arial" w:cs="Arial"/>
          <w:b/>
          <w:bCs/>
        </w:rPr>
      </w:pPr>
    </w:p>
    <w:p w14:paraId="063FAEBB" w14:textId="541EDED9" w:rsidR="0089541C" w:rsidRDefault="0089541C" w:rsidP="0027789C">
      <w:pPr>
        <w:rPr>
          <w:rFonts w:ascii="Arial" w:hAnsi="Arial" w:cs="Arial"/>
          <w:b/>
          <w:bCs/>
        </w:rPr>
      </w:pPr>
    </w:p>
    <w:p w14:paraId="3F581D66" w14:textId="326CA17B" w:rsidR="0089541C" w:rsidRDefault="0089541C" w:rsidP="0027789C">
      <w:pPr>
        <w:rPr>
          <w:rFonts w:ascii="Arial" w:hAnsi="Arial" w:cs="Arial"/>
          <w:b/>
          <w:bCs/>
        </w:rPr>
      </w:pPr>
    </w:p>
    <w:p w14:paraId="0C7BB3D8" w14:textId="00AF15E0" w:rsidR="0089541C" w:rsidRDefault="0089541C" w:rsidP="0027789C">
      <w:pPr>
        <w:rPr>
          <w:rFonts w:ascii="Arial" w:hAnsi="Arial" w:cs="Arial"/>
          <w:b/>
          <w:bCs/>
        </w:rPr>
      </w:pPr>
    </w:p>
    <w:p w14:paraId="57E6F2E3" w14:textId="5200D75D" w:rsidR="0089541C" w:rsidRDefault="0089541C" w:rsidP="0027789C">
      <w:pPr>
        <w:rPr>
          <w:rFonts w:ascii="Arial" w:hAnsi="Arial" w:cs="Arial"/>
          <w:b/>
          <w:bCs/>
        </w:rPr>
      </w:pPr>
    </w:p>
    <w:p w14:paraId="0552FB7B" w14:textId="5B86585A" w:rsidR="0089541C" w:rsidRDefault="0089541C" w:rsidP="0027789C">
      <w:pPr>
        <w:rPr>
          <w:rFonts w:ascii="Arial" w:hAnsi="Arial" w:cs="Arial"/>
          <w:b/>
          <w:bCs/>
        </w:rPr>
      </w:pPr>
    </w:p>
    <w:p w14:paraId="4BF85727" w14:textId="11344092" w:rsidR="0089541C" w:rsidRDefault="0089541C" w:rsidP="0027789C">
      <w:pPr>
        <w:rPr>
          <w:rFonts w:ascii="Arial" w:hAnsi="Arial" w:cs="Arial"/>
          <w:b/>
          <w:bCs/>
        </w:rPr>
      </w:pPr>
    </w:p>
    <w:p w14:paraId="1C9DECDE" w14:textId="7194D397" w:rsidR="0089541C" w:rsidRDefault="0089541C" w:rsidP="0027789C">
      <w:pPr>
        <w:rPr>
          <w:rFonts w:ascii="Arial" w:hAnsi="Arial" w:cs="Arial"/>
          <w:b/>
          <w:bCs/>
        </w:rPr>
      </w:pPr>
    </w:p>
    <w:p w14:paraId="75864AFA" w14:textId="3BF7543A" w:rsidR="0089541C" w:rsidRDefault="0089541C" w:rsidP="0027789C">
      <w:pPr>
        <w:rPr>
          <w:rFonts w:ascii="Arial" w:hAnsi="Arial" w:cs="Arial"/>
          <w:b/>
          <w:bCs/>
        </w:rPr>
      </w:pPr>
    </w:p>
    <w:p w14:paraId="1A671535" w14:textId="7FA54773" w:rsidR="0089541C" w:rsidRDefault="0089541C" w:rsidP="0027789C">
      <w:pPr>
        <w:rPr>
          <w:rFonts w:ascii="Arial" w:hAnsi="Arial" w:cs="Arial"/>
          <w:b/>
          <w:bCs/>
        </w:rPr>
      </w:pPr>
    </w:p>
    <w:p w14:paraId="02B305A3" w14:textId="28EBDF43" w:rsidR="0089541C" w:rsidRDefault="0089541C" w:rsidP="0027789C">
      <w:pPr>
        <w:rPr>
          <w:rFonts w:ascii="Arial" w:hAnsi="Arial" w:cs="Arial"/>
          <w:b/>
          <w:bCs/>
        </w:rPr>
      </w:pPr>
    </w:p>
    <w:p w14:paraId="7BE0C4C9" w14:textId="78EA53BE" w:rsidR="0089541C" w:rsidRDefault="0089541C" w:rsidP="0027789C">
      <w:pPr>
        <w:rPr>
          <w:rFonts w:ascii="Arial" w:hAnsi="Arial" w:cs="Arial"/>
          <w:b/>
          <w:bCs/>
        </w:rPr>
      </w:pPr>
    </w:p>
    <w:p w14:paraId="509BA29F" w14:textId="7DBA9EAD" w:rsidR="0089541C" w:rsidRDefault="0089541C" w:rsidP="0027789C">
      <w:pPr>
        <w:rPr>
          <w:rFonts w:ascii="Arial" w:hAnsi="Arial" w:cs="Arial"/>
          <w:b/>
          <w:bCs/>
        </w:rPr>
      </w:pPr>
    </w:p>
    <w:p w14:paraId="7B6648C8" w14:textId="1E031D44" w:rsidR="0089541C" w:rsidRDefault="0089541C" w:rsidP="0027789C">
      <w:pPr>
        <w:rPr>
          <w:rFonts w:ascii="Arial" w:hAnsi="Arial" w:cs="Arial"/>
          <w:b/>
          <w:bCs/>
        </w:rPr>
      </w:pPr>
    </w:p>
    <w:p w14:paraId="78866FE0" w14:textId="587ECABA" w:rsidR="0089541C" w:rsidRDefault="0089541C" w:rsidP="0027789C">
      <w:pPr>
        <w:rPr>
          <w:rFonts w:ascii="Arial" w:hAnsi="Arial" w:cs="Arial"/>
          <w:b/>
          <w:bCs/>
        </w:rPr>
      </w:pPr>
    </w:p>
    <w:p w14:paraId="13342035" w14:textId="51C4548A" w:rsidR="0089541C" w:rsidRDefault="0089541C" w:rsidP="0027789C">
      <w:pPr>
        <w:rPr>
          <w:rFonts w:ascii="Arial" w:hAnsi="Arial" w:cs="Arial"/>
          <w:b/>
          <w:bCs/>
        </w:rPr>
      </w:pPr>
    </w:p>
    <w:p w14:paraId="73EC1051" w14:textId="423AD9A1" w:rsidR="0089541C" w:rsidRDefault="0089541C" w:rsidP="0027789C">
      <w:pPr>
        <w:rPr>
          <w:rFonts w:ascii="Arial" w:hAnsi="Arial" w:cs="Arial"/>
          <w:b/>
          <w:bCs/>
        </w:rPr>
      </w:pPr>
    </w:p>
    <w:p w14:paraId="66BBC609" w14:textId="4CA92B39" w:rsidR="0089541C" w:rsidRDefault="0089541C" w:rsidP="0027789C">
      <w:pPr>
        <w:rPr>
          <w:rFonts w:ascii="Arial" w:hAnsi="Arial" w:cs="Arial"/>
          <w:b/>
          <w:bCs/>
        </w:rPr>
      </w:pPr>
    </w:p>
    <w:p w14:paraId="10EC0F63" w14:textId="4B170F19" w:rsidR="0089541C" w:rsidRDefault="0089541C" w:rsidP="0027789C">
      <w:pPr>
        <w:rPr>
          <w:rFonts w:ascii="Arial" w:hAnsi="Arial" w:cs="Arial"/>
          <w:b/>
          <w:bCs/>
        </w:rPr>
      </w:pPr>
    </w:p>
    <w:p w14:paraId="4EAB0C85" w14:textId="130C2D60" w:rsidR="0089541C" w:rsidRDefault="0089541C" w:rsidP="0027789C">
      <w:pPr>
        <w:rPr>
          <w:rFonts w:ascii="Arial" w:hAnsi="Arial" w:cs="Arial"/>
          <w:b/>
          <w:bCs/>
        </w:rPr>
      </w:pPr>
    </w:p>
    <w:p w14:paraId="5535744C" w14:textId="7EBB58D4" w:rsidR="0089541C" w:rsidRDefault="0089541C" w:rsidP="0027789C">
      <w:pPr>
        <w:rPr>
          <w:rFonts w:ascii="Arial" w:hAnsi="Arial" w:cs="Arial"/>
          <w:b/>
          <w:bCs/>
        </w:rPr>
      </w:pPr>
    </w:p>
    <w:p w14:paraId="744BB952" w14:textId="181165D1" w:rsidR="0089541C" w:rsidRDefault="0089541C" w:rsidP="0027789C">
      <w:pPr>
        <w:rPr>
          <w:rFonts w:ascii="Arial" w:hAnsi="Arial" w:cs="Arial"/>
          <w:b/>
          <w:bCs/>
        </w:rPr>
      </w:pPr>
    </w:p>
    <w:p w14:paraId="6E7BD379" w14:textId="1F6CACEA" w:rsidR="0089541C" w:rsidRDefault="0089541C" w:rsidP="0027789C">
      <w:pPr>
        <w:rPr>
          <w:rFonts w:ascii="Arial" w:hAnsi="Arial" w:cs="Arial"/>
          <w:b/>
          <w:bCs/>
        </w:rPr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22772B51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36C2C0DE" w14:textId="5F4BAB99" w:rsidR="0042467C" w:rsidRPr="00576510" w:rsidRDefault="0042467C" w:rsidP="0042467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0718B0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921611B" w14:textId="77777777" w:rsidR="0042467C" w:rsidRPr="00576510" w:rsidRDefault="0042467C" w:rsidP="0042467C">
      <w:pPr>
        <w:spacing w:after="240"/>
      </w:pPr>
    </w:p>
    <w:p w14:paraId="7097298A" w14:textId="77777777" w:rsidR="0042467C" w:rsidRPr="00A555C2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A555C2" w:rsidRDefault="0042467C" w:rsidP="0042467C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2A6AE8BE" w14:textId="6D5F4A65" w:rsidR="0089541C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Default="0042467C" w:rsidP="0027789C">
      <w:pPr>
        <w:rPr>
          <w:rFonts w:ascii="Arial" w:hAnsi="Arial" w:cs="Arial"/>
          <w:b/>
          <w:bCs/>
        </w:rPr>
      </w:pPr>
    </w:p>
    <w:p w14:paraId="5CE87B3B" w14:textId="77777777" w:rsidR="000718B0" w:rsidRPr="000718B0" w:rsidRDefault="000718B0" w:rsidP="000718B0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Kierunek studiów: politologia</w:t>
      </w:r>
    </w:p>
    <w:p w14:paraId="5DCC6DE8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06A15791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Profil kształcenia: ogólnoakademicki</w:t>
      </w:r>
    </w:p>
    <w:p w14:paraId="76A919EF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054D1DF" w14:textId="77777777" w:rsidR="000718B0" w:rsidRPr="000718B0" w:rsidRDefault="000718B0" w:rsidP="000718B0">
      <w:pPr>
        <w:spacing w:after="160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0718B0">
        <w:rPr>
          <w:rFonts w:asciiTheme="minorHAnsi" w:hAnsiTheme="minorHAnsi" w:cstheme="minorHAnsi"/>
          <w:color w:val="000000"/>
        </w:rPr>
        <w:t> </w:t>
      </w:r>
    </w:p>
    <w:p w14:paraId="61042F27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7891CE85" w14:textId="77777777" w:rsidR="000718B0" w:rsidRPr="000718B0" w:rsidRDefault="000718B0" w:rsidP="000718B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1) Zasady kwalifikacji </w:t>
      </w:r>
    </w:p>
    <w:p w14:paraId="0CACBEFA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5A273DA2" w14:textId="77777777" w:rsidR="000718B0" w:rsidRPr="000718B0" w:rsidRDefault="000718B0" w:rsidP="000718B0">
      <w:pPr>
        <w:spacing w:after="160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color w:val="000000"/>
        </w:rPr>
        <w:t>Próg kwalifikacji: 20 pkt.</w:t>
      </w:r>
    </w:p>
    <w:p w14:paraId="2E744E43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3EEB3516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a) Kandydaci z dyplomem uzyskanym w Polsce</w:t>
      </w:r>
    </w:p>
    <w:p w14:paraId="6060512D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11DE00B7" w14:textId="3D95CD31" w:rsidR="000718B0" w:rsidRPr="000718B0" w:rsidRDefault="000718B0" w:rsidP="000718B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color w:val="000000"/>
        </w:rPr>
        <w:t>O przyjęcie na pierwszy rok studiów drugiego stopnia mogą ubiegać się osoby, które uzyskały dyplom</w:t>
      </w:r>
      <w:r>
        <w:rPr>
          <w:rFonts w:asciiTheme="minorHAnsi" w:hAnsiTheme="minorHAnsi" w:cstheme="minorHAnsi"/>
          <w:color w:val="000000"/>
        </w:rPr>
        <w:t xml:space="preserve"> </w:t>
      </w:r>
      <w:r w:rsidRPr="000718B0">
        <w:rPr>
          <w:rFonts w:asciiTheme="minorHAnsi" w:hAnsiTheme="minorHAnsi" w:cstheme="minorHAnsi"/>
          <w:color w:val="000000"/>
        </w:rPr>
        <w:t>licencjata, magistra, inżyniera lub dyplom równoważny dowolnego kierunku studiów.</w:t>
      </w:r>
    </w:p>
    <w:p w14:paraId="0CCE1B2A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20740C3D" w14:textId="3CA35645" w:rsidR="000718B0" w:rsidRPr="000718B0" w:rsidRDefault="000718B0" w:rsidP="000718B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color w:val="00000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1F063669" w14:textId="77777777" w:rsidR="000718B0" w:rsidRPr="000718B0" w:rsidRDefault="000718B0" w:rsidP="000718B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color w:val="000000"/>
        </w:rPr>
        <w:t>Sposób przeliczania punktów:</w:t>
      </w:r>
    </w:p>
    <w:p w14:paraId="4C62211A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6B9CBCCE" w14:textId="77777777" w:rsidR="000718B0" w:rsidRPr="000718B0" w:rsidRDefault="000718B0" w:rsidP="000718B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color w:val="000000"/>
        </w:rPr>
        <w:t>Podczas rozmowy kwalifikacyjnej kandydat może uzyskać maksymalnie 50 punktów w wyniku oceny następujących predyspozycji i umiejętności:</w:t>
      </w:r>
    </w:p>
    <w:p w14:paraId="77042D48" w14:textId="044ECB4C" w:rsidR="000718B0" w:rsidRPr="000718B0" w:rsidRDefault="000718B0" w:rsidP="000718B0">
      <w:pPr>
        <w:numPr>
          <w:ilvl w:val="0"/>
          <w:numId w:val="28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color w:val="000000"/>
        </w:rPr>
        <w:t xml:space="preserve">analizy zawartości merytorycznej tekstu w kontekście </w:t>
      </w:r>
      <w:r w:rsidR="007D2A97">
        <w:rPr>
          <w:rFonts w:asciiTheme="minorHAnsi" w:hAnsiTheme="minorHAnsi" w:cstheme="minorHAnsi"/>
          <w:color w:val="000000"/>
        </w:rPr>
        <w:t xml:space="preserve">politycznych, </w:t>
      </w:r>
      <w:r w:rsidRPr="000718B0">
        <w:rPr>
          <w:rFonts w:asciiTheme="minorHAnsi" w:hAnsiTheme="minorHAnsi" w:cstheme="minorHAnsi"/>
          <w:color w:val="000000"/>
        </w:rPr>
        <w:t>ekonomicznych, społecznych i kulturowych uwarunkowań omawianego zjawiska - 0-20 pkt.</w:t>
      </w:r>
    </w:p>
    <w:p w14:paraId="764A2C7F" w14:textId="77777777" w:rsidR="000718B0" w:rsidRPr="000718B0" w:rsidRDefault="000718B0" w:rsidP="000718B0">
      <w:pPr>
        <w:numPr>
          <w:ilvl w:val="0"/>
          <w:numId w:val="28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color w:val="000000"/>
        </w:rPr>
        <w:t>rozumienia przyczyn przebiegu oraz prognozowania zjawiska omówionego w tekście - 0-20 pkt.</w:t>
      </w:r>
    </w:p>
    <w:p w14:paraId="169A0265" w14:textId="77777777" w:rsidR="000718B0" w:rsidRPr="000718B0" w:rsidRDefault="000718B0" w:rsidP="000718B0">
      <w:pPr>
        <w:numPr>
          <w:ilvl w:val="0"/>
          <w:numId w:val="28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color w:val="000000"/>
        </w:rPr>
        <w:t>posługiwania się kategoriami politologicznymi - 0-5 pkt.</w:t>
      </w:r>
    </w:p>
    <w:p w14:paraId="2D5A92B7" w14:textId="77777777" w:rsidR="000718B0" w:rsidRPr="000718B0" w:rsidRDefault="000718B0" w:rsidP="000718B0">
      <w:pPr>
        <w:numPr>
          <w:ilvl w:val="0"/>
          <w:numId w:val="28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color w:val="000000"/>
        </w:rPr>
        <w:t>języka, stylu kompozycji wypowiedzi - 0-5 pkt.</w:t>
      </w:r>
    </w:p>
    <w:p w14:paraId="06BB4EE6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5ACE8DEB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b) Kandydaci z dyplomem zagranicznym</w:t>
      </w:r>
    </w:p>
    <w:p w14:paraId="41274B56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1B81E95A" w14:textId="77777777" w:rsidR="000718B0" w:rsidRPr="000718B0" w:rsidRDefault="000718B0" w:rsidP="000718B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color w:val="000000"/>
        </w:rPr>
        <w:t>Obowiązują takie same zasady, jak dla kandydatów z dyplomem uzyskanym w Polsce.</w:t>
      </w:r>
    </w:p>
    <w:p w14:paraId="61E1E3A1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31E691B3" w14:textId="77777777" w:rsidR="000718B0" w:rsidRPr="000718B0" w:rsidRDefault="000718B0" w:rsidP="000718B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 </w:t>
      </w:r>
    </w:p>
    <w:p w14:paraId="75703D51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6DED3C97" w14:textId="77777777" w:rsidR="000718B0" w:rsidRPr="000718B0" w:rsidRDefault="000718B0" w:rsidP="000718B0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color w:val="00000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0718B0">
        <w:rPr>
          <w:rFonts w:asciiTheme="minorHAnsi" w:hAnsiTheme="minorHAnsi" w:cstheme="minorHAnsi"/>
          <w:color w:val="000000"/>
          <w:shd w:val="clear" w:color="auto" w:fill="FFFFFF"/>
        </w:rPr>
        <w:t>ozytywny wynik postępowania kwalifikacyjnego stanowi potwierdzenie posiadania kwalifikacji do studiowania w języku polskim.</w:t>
      </w:r>
    </w:p>
    <w:p w14:paraId="413A69E9" w14:textId="77777777" w:rsidR="000718B0" w:rsidRPr="000718B0" w:rsidRDefault="000718B0" w:rsidP="000718B0">
      <w:pPr>
        <w:spacing w:after="240"/>
      </w:pPr>
    </w:p>
    <w:p w14:paraId="056F57A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D8B4A2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50B4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EAEFC01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8AAB3A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206805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2E7DF9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41164C0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A6C042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31D44E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DF0AD3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56F76C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9E7227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919D74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21AC8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A8C7D3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E8781F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0E388B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5919AF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54901F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ACFFA2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88836BA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B6E6B0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8B1509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1D6CD85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DAB6D34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000C16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66CA70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7799D6E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7F9859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1B73BF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9FDE252" w14:textId="214D921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7EA4F27" w14:textId="32EB59FE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9E8426A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51C15F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D53BFDB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D9FB351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A4CFB09" w14:textId="0920DE29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CF78783" w14:textId="77777777" w:rsidR="00777C19" w:rsidRDefault="00777C19" w:rsidP="00EA1CB2">
      <w:pPr>
        <w:rPr>
          <w:rFonts w:asciiTheme="minorHAnsi" w:hAnsiTheme="minorHAnsi" w:cstheme="minorHAnsi"/>
          <w:color w:val="000000"/>
        </w:rPr>
      </w:pPr>
    </w:p>
    <w:p w14:paraId="264782B4" w14:textId="2F83B6D5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206E0597" w14:textId="2DE25F20" w:rsidR="00EA1CB2" w:rsidRPr="00576510" w:rsidRDefault="00EA1CB2" w:rsidP="00EA1CB2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777C19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37D92F4C" w14:textId="77777777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1F84E5A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DE2A112" w14:textId="77777777" w:rsidR="00EA1CB2" w:rsidRPr="00576510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0A4A093B" w14:textId="77777777" w:rsidR="00EA1CB2" w:rsidRPr="00576510" w:rsidRDefault="00EA1CB2" w:rsidP="00EA1CB2">
      <w:pPr>
        <w:spacing w:after="240"/>
      </w:pPr>
    </w:p>
    <w:p w14:paraId="5550E02B" w14:textId="77777777" w:rsidR="00EA1CB2" w:rsidRPr="00A555C2" w:rsidRDefault="00EA1CB2" w:rsidP="00EA1CB2">
      <w:pPr>
        <w:jc w:val="center"/>
        <w:rPr>
          <w:rFonts w:ascii="Arial" w:hAnsi="Arial" w:cs="Arial"/>
          <w:b/>
        </w:rPr>
      </w:pPr>
    </w:p>
    <w:p w14:paraId="1AB4B341" w14:textId="77777777" w:rsidR="00EA1CB2" w:rsidRPr="00A555C2" w:rsidRDefault="00EA1CB2" w:rsidP="00EA1CB2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6F18629B" w14:textId="62AEE325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br/>
      </w:r>
    </w:p>
    <w:p w14:paraId="158BB7D1" w14:textId="62FA6A1E" w:rsidR="00EA1CB2" w:rsidRPr="00EA1CB2" w:rsidRDefault="00EA1CB2" w:rsidP="00EA1CB2">
      <w:pPr>
        <w:pStyle w:val="NormalnyWeb"/>
        <w:numPr>
          <w:ilvl w:val="0"/>
          <w:numId w:val="14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777C19">
        <w:rPr>
          <w:rFonts w:asciiTheme="minorHAnsi" w:hAnsiTheme="minorHAnsi" w:cstheme="minorHAnsi"/>
          <w:b/>
          <w:bCs/>
          <w:color w:val="000000"/>
        </w:rPr>
        <w:t>politologia</w:t>
      </w:r>
    </w:p>
    <w:p w14:paraId="2C1788CC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1DE7B29C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Profil kształcenia: ogólnoakademicki </w:t>
      </w:r>
    </w:p>
    <w:p w14:paraId="5CBBBC7F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Forma studiów: niestacjonarne (zaoczne)</w:t>
      </w:r>
    </w:p>
    <w:p w14:paraId="293B4C53" w14:textId="77777777" w:rsidR="00EA1CB2" w:rsidRPr="00EA1CB2" w:rsidRDefault="00EA1CB2" w:rsidP="00EA1CB2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EA1CB2">
        <w:rPr>
          <w:rFonts w:asciiTheme="minorHAnsi" w:hAnsiTheme="minorHAnsi" w:cstheme="minorHAnsi"/>
          <w:color w:val="000000"/>
        </w:rPr>
        <w:t> </w:t>
      </w:r>
    </w:p>
    <w:p w14:paraId="62EBCD1D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B28BDE3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1) Zasady kwalifikacji </w:t>
      </w:r>
    </w:p>
    <w:p w14:paraId="3509539B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1D9263E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Próg kwalifikacji: 8 pkt.</w:t>
      </w:r>
    </w:p>
    <w:p w14:paraId="429CF68F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AABA438" w14:textId="77777777" w:rsidR="00EA1CB2" w:rsidRPr="00EA1CB2" w:rsidRDefault="00EA1CB2" w:rsidP="00EA1CB2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a) Kandydaci z dyplomem uzyskanym w Polsce</w:t>
      </w:r>
    </w:p>
    <w:p w14:paraId="45C7AAC5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7EF2AC6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Kandydaci będą kwalifikowani na podstawie oceny uzyskanej na dyplomie studiów pierwszego stopnia,</w:t>
      </w:r>
    </w:p>
    <w:p w14:paraId="4D48B449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jednolitych magisterskich, inżynierskich lub równoważnych na dowolnym kierunku studiów oraz średniej ocen uzyskanych w toku</w:t>
      </w:r>
    </w:p>
    <w:p w14:paraId="793943DC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studiów.</w:t>
      </w:r>
    </w:p>
    <w:p w14:paraId="24ED4BFB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E8895CE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Sposób przeliczania ocen uzyskanych na dyplomie:</w:t>
      </w:r>
    </w:p>
    <w:p w14:paraId="18E7CD77" w14:textId="77777777" w:rsidR="00EA1CB2" w:rsidRPr="00EA1CB2" w:rsidRDefault="00EA1CB2" w:rsidP="00EA1CB2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ocena dostateczna + lub dostateczna – 6 punktów,</w:t>
      </w:r>
    </w:p>
    <w:p w14:paraId="0FC2089A" w14:textId="77777777" w:rsidR="00EA1CB2" w:rsidRPr="00EA1CB2" w:rsidRDefault="00EA1CB2" w:rsidP="00EA1CB2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ocena dobra + lub dobra – 8 punktów,</w:t>
      </w:r>
    </w:p>
    <w:p w14:paraId="21D0C288" w14:textId="77777777" w:rsidR="00EA1CB2" w:rsidRPr="00EA1CB2" w:rsidRDefault="00EA1CB2" w:rsidP="00EA1CB2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ocena celująca lub bardzo dobra – 10 punktów.</w:t>
      </w:r>
    </w:p>
    <w:p w14:paraId="60C392ED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9E87ECA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Sposób przeliczania średniej ocen uzyskanych w toku studiów I stopnia:</w:t>
      </w:r>
    </w:p>
    <w:p w14:paraId="7754EC69" w14:textId="77777777" w:rsidR="00EA1CB2" w:rsidRPr="00EA1CB2" w:rsidRDefault="00EA1CB2" w:rsidP="00EA1CB2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do 3,00 – 1 punkt,</w:t>
      </w:r>
    </w:p>
    <w:p w14:paraId="0FFE80F8" w14:textId="77777777" w:rsidR="00EA1CB2" w:rsidRPr="00EA1CB2" w:rsidRDefault="00EA1CB2" w:rsidP="00EA1CB2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od 3,01 do 3,50 – 3 punkty,</w:t>
      </w:r>
    </w:p>
    <w:p w14:paraId="31A65148" w14:textId="77777777" w:rsidR="00EA1CB2" w:rsidRPr="00EA1CB2" w:rsidRDefault="00EA1CB2" w:rsidP="00EA1CB2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od 3,51 do 4,00 – 5 punktów,</w:t>
      </w:r>
    </w:p>
    <w:p w14:paraId="548910EB" w14:textId="77777777" w:rsidR="00EA1CB2" w:rsidRPr="00EA1CB2" w:rsidRDefault="00EA1CB2" w:rsidP="00EA1CB2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od 4,01 do 4,50 – 7 punktów,</w:t>
      </w:r>
    </w:p>
    <w:p w14:paraId="295AF871" w14:textId="77777777" w:rsidR="00EA1CB2" w:rsidRPr="00EA1CB2" w:rsidRDefault="00EA1CB2" w:rsidP="00EA1CB2">
      <w:pPr>
        <w:pStyle w:val="NormalnyWeb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od 4,51 – 10 punktów.</w:t>
      </w:r>
    </w:p>
    <w:p w14:paraId="21F9BE33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5027862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Wynik końcowy stanowi suma punktów uzyskanych za ocenę na dyplomie i średnią z toku studiów. Kandydat może uzyskać w postępowaniu kwalifikacyjnym maksymalnie 20 pkt.</w:t>
      </w:r>
    </w:p>
    <w:p w14:paraId="4AD0F083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CA7B22C" w14:textId="77777777" w:rsidR="00EA1CB2" w:rsidRPr="00EA1CB2" w:rsidRDefault="00EA1CB2" w:rsidP="00EA1CB2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b) Kandydaci z dyplomem zagranicznym</w:t>
      </w:r>
    </w:p>
    <w:p w14:paraId="586B20FE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0DD9667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Obowiązują takie same zasady, jak dla kandydatów z dyplomem uzyskanym w Polsce.</w:t>
      </w:r>
    </w:p>
    <w:p w14:paraId="6FDFB6FF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747C3CB6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Oceny kandydatów z dyplomem zagranicznym zostaną odpowiednio przeliczone i przyrównane do skali ocen obowiązującej na Uniwersytecie Warszawskim.</w:t>
      </w:r>
    </w:p>
    <w:p w14:paraId="5D31F77E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0F093D5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Wynik końcowy stanowi suma punktów uzyskanych za ocenę na dyplomie i średnią z toku studiów. Kandydat może uzyskać w postępowaniu kwalifikacyjnym maksymalnie 20 pkt.</w:t>
      </w:r>
    </w:p>
    <w:p w14:paraId="08644446" w14:textId="77777777" w:rsidR="00EA1CB2" w:rsidRPr="00EA1CB2" w:rsidRDefault="00EA1CB2" w:rsidP="00EA1CB2">
      <w:pPr>
        <w:spacing w:after="240"/>
        <w:rPr>
          <w:rFonts w:asciiTheme="minorHAnsi" w:hAnsiTheme="minorHAnsi" w:cstheme="minorHAnsi"/>
          <w:color w:val="000000"/>
        </w:rPr>
      </w:pPr>
    </w:p>
    <w:p w14:paraId="099BE881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 </w:t>
      </w:r>
    </w:p>
    <w:p w14:paraId="3D3363BF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778669C7" w14:textId="77777777" w:rsidR="00EA1CB2" w:rsidRPr="00EA1CB2" w:rsidRDefault="00EA1CB2" w:rsidP="00EA1CB2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Kandydaci z dyplomami zagranicznymi, którzy nie posiadają honorowanego przez UW dokumentu potwierdzającego znajomość języka polskiego co najmniej na poziomie B2, przystępują do rozmowy sprawdzającej znajomość języka. </w:t>
      </w:r>
    </w:p>
    <w:p w14:paraId="7A94FDDC" w14:textId="77777777" w:rsidR="00EA1CB2" w:rsidRPr="00EA1CB2" w:rsidRDefault="00EA1CB2" w:rsidP="00EA1CB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Rozmowa będzie dotyczyła aktualnych wydarzeń politycznych, społecznych i ekonomicznych.</w:t>
      </w:r>
    </w:p>
    <w:p w14:paraId="40DBE9D1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FA5CB5F" w14:textId="77777777" w:rsidR="00EA1CB2" w:rsidRPr="00EA1CB2" w:rsidRDefault="00EA1CB2" w:rsidP="00EA1CB2">
      <w:pPr>
        <w:pStyle w:val="NormalnyWeb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Podczas rozmowy kandydat może uzyskać maksymalnie 30 punktów w wyniku oceny:</w:t>
      </w:r>
    </w:p>
    <w:p w14:paraId="2677CA30" w14:textId="77777777" w:rsidR="00EA1CB2" w:rsidRPr="00EA1CB2" w:rsidRDefault="00EA1CB2" w:rsidP="00EA1CB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zasobu słownictwa – 0-10 pkt.</w:t>
      </w:r>
    </w:p>
    <w:p w14:paraId="5C9462A3" w14:textId="77777777" w:rsidR="00EA1CB2" w:rsidRPr="00EA1CB2" w:rsidRDefault="00EA1CB2" w:rsidP="00EA1CB2">
      <w:pPr>
        <w:pStyle w:val="NormalnyWeb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poprawności gramatycznej wypowiedzi – 0-10 pkt.</w:t>
      </w:r>
    </w:p>
    <w:p w14:paraId="4398E0D4" w14:textId="77777777" w:rsidR="00EA1CB2" w:rsidRPr="00EA1CB2" w:rsidRDefault="00EA1CB2" w:rsidP="00EA1CB2">
      <w:pPr>
        <w:pStyle w:val="NormalnyWeb"/>
        <w:numPr>
          <w:ilvl w:val="0"/>
          <w:numId w:val="17"/>
        </w:numPr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stylu, kompozycji wypowiedzi – 0-10 pkt.</w:t>
      </w:r>
    </w:p>
    <w:p w14:paraId="5AF60825" w14:textId="77777777" w:rsidR="00EA1CB2" w:rsidRPr="00EA1CB2" w:rsidRDefault="00EA1CB2" w:rsidP="00EA1CB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Próg kwalifikacji: 16 pkt.</w:t>
      </w:r>
    </w:p>
    <w:p w14:paraId="2BA35932" w14:textId="77777777" w:rsidR="00EA1CB2" w:rsidRP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4A1A044" w14:textId="77777777" w:rsidR="00EA1CB2" w:rsidRPr="00EA1CB2" w:rsidRDefault="00EA1CB2" w:rsidP="00EA1CB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A1CB2">
        <w:rPr>
          <w:rFonts w:asciiTheme="minorHAnsi" w:hAnsiTheme="minorHAnsi" w:cstheme="minorHAnsi"/>
          <w:color w:val="000000"/>
        </w:rPr>
        <w:t>Punktacja za rozmowę sprawdzającą znajomość języka polskiego nie jest wliczana do punktacji końcowej.</w:t>
      </w:r>
    </w:p>
    <w:p w14:paraId="378E2705" w14:textId="77777777" w:rsidR="00EA1CB2" w:rsidRDefault="00EA1CB2" w:rsidP="00EA1CB2">
      <w:pPr>
        <w:spacing w:after="240"/>
      </w:pPr>
    </w:p>
    <w:p w14:paraId="2C089DB9" w14:textId="6197991F" w:rsidR="0042467C" w:rsidRDefault="0042467C" w:rsidP="0027789C">
      <w:pPr>
        <w:rPr>
          <w:rFonts w:ascii="Arial" w:hAnsi="Arial" w:cs="Arial"/>
          <w:b/>
          <w:bCs/>
        </w:rPr>
      </w:pPr>
    </w:p>
    <w:p w14:paraId="0FDA2F14" w14:textId="404CCC8F" w:rsidR="0042467C" w:rsidRDefault="0042467C" w:rsidP="0027789C">
      <w:pPr>
        <w:rPr>
          <w:rFonts w:ascii="Arial" w:hAnsi="Arial" w:cs="Arial"/>
          <w:b/>
          <w:bCs/>
        </w:rPr>
      </w:pPr>
    </w:p>
    <w:p w14:paraId="5D506FED" w14:textId="71E2B91A" w:rsidR="0042467C" w:rsidRDefault="0042467C" w:rsidP="0027789C">
      <w:pPr>
        <w:rPr>
          <w:rFonts w:ascii="Arial" w:hAnsi="Arial" w:cs="Arial"/>
          <w:b/>
          <w:bCs/>
        </w:rPr>
      </w:pPr>
    </w:p>
    <w:p w14:paraId="21E40AC4" w14:textId="447DBF78" w:rsidR="0042467C" w:rsidRDefault="0042467C" w:rsidP="0027789C">
      <w:pPr>
        <w:rPr>
          <w:rFonts w:ascii="Arial" w:hAnsi="Arial" w:cs="Arial"/>
          <w:b/>
          <w:bCs/>
        </w:rPr>
      </w:pPr>
    </w:p>
    <w:p w14:paraId="27273643" w14:textId="26596FC0" w:rsidR="0042467C" w:rsidRDefault="0042467C" w:rsidP="0027789C">
      <w:pPr>
        <w:rPr>
          <w:rFonts w:ascii="Arial" w:hAnsi="Arial" w:cs="Arial"/>
          <w:b/>
          <w:bCs/>
        </w:rPr>
      </w:pPr>
    </w:p>
    <w:p w14:paraId="5020D032" w14:textId="15DFF7E4" w:rsidR="0042467C" w:rsidRDefault="0042467C" w:rsidP="0027789C">
      <w:pPr>
        <w:rPr>
          <w:rFonts w:ascii="Arial" w:hAnsi="Arial" w:cs="Arial"/>
          <w:b/>
          <w:bCs/>
        </w:rPr>
      </w:pPr>
    </w:p>
    <w:p w14:paraId="4C35A49E" w14:textId="40F9237B" w:rsidR="0042467C" w:rsidRDefault="0042467C" w:rsidP="0027789C">
      <w:pPr>
        <w:rPr>
          <w:rFonts w:ascii="Arial" w:hAnsi="Arial" w:cs="Arial"/>
          <w:b/>
          <w:bCs/>
        </w:rPr>
      </w:pPr>
    </w:p>
    <w:p w14:paraId="30D2F69B" w14:textId="284B78BE" w:rsidR="0042467C" w:rsidRDefault="0042467C" w:rsidP="0027789C">
      <w:pPr>
        <w:rPr>
          <w:rFonts w:ascii="Arial" w:hAnsi="Arial" w:cs="Arial"/>
          <w:b/>
          <w:bCs/>
        </w:rPr>
      </w:pPr>
    </w:p>
    <w:p w14:paraId="7263E218" w14:textId="7CE5A116" w:rsidR="0042467C" w:rsidRDefault="0042467C" w:rsidP="0027789C">
      <w:pPr>
        <w:rPr>
          <w:rFonts w:ascii="Arial" w:hAnsi="Arial" w:cs="Arial"/>
          <w:b/>
          <w:bCs/>
        </w:rPr>
      </w:pPr>
    </w:p>
    <w:p w14:paraId="1061B844" w14:textId="0FE6B224" w:rsidR="0042467C" w:rsidRDefault="0042467C" w:rsidP="0027789C">
      <w:pPr>
        <w:rPr>
          <w:rFonts w:ascii="Arial" w:hAnsi="Arial" w:cs="Arial"/>
          <w:b/>
          <w:bCs/>
        </w:rPr>
      </w:pPr>
    </w:p>
    <w:p w14:paraId="204CD3B7" w14:textId="3E62D5A4" w:rsidR="0042467C" w:rsidRDefault="0042467C" w:rsidP="0027789C">
      <w:pPr>
        <w:rPr>
          <w:rFonts w:ascii="Arial" w:hAnsi="Arial" w:cs="Arial"/>
          <w:b/>
          <w:bCs/>
        </w:rPr>
      </w:pPr>
    </w:p>
    <w:p w14:paraId="70AADD53" w14:textId="65F9B6CE" w:rsidR="0042467C" w:rsidRDefault="0042467C" w:rsidP="0027789C">
      <w:pPr>
        <w:rPr>
          <w:rFonts w:ascii="Arial" w:hAnsi="Arial" w:cs="Arial"/>
          <w:b/>
          <w:bCs/>
        </w:rPr>
      </w:pPr>
    </w:p>
    <w:p w14:paraId="37E6EE34" w14:textId="314D13EA" w:rsidR="0042467C" w:rsidRDefault="0042467C" w:rsidP="0027789C">
      <w:pPr>
        <w:rPr>
          <w:rFonts w:ascii="Arial" w:hAnsi="Arial" w:cs="Arial"/>
          <w:b/>
          <w:bCs/>
        </w:rPr>
      </w:pPr>
    </w:p>
    <w:p w14:paraId="7501B55F" w14:textId="5D97F4A5" w:rsidR="0042467C" w:rsidRDefault="0042467C" w:rsidP="0027789C">
      <w:pPr>
        <w:rPr>
          <w:rFonts w:ascii="Arial" w:hAnsi="Arial" w:cs="Arial"/>
          <w:b/>
          <w:bCs/>
        </w:rPr>
      </w:pPr>
    </w:p>
    <w:p w14:paraId="299156F4" w14:textId="47C18F87" w:rsidR="0042467C" w:rsidRDefault="0042467C" w:rsidP="0027789C">
      <w:pPr>
        <w:rPr>
          <w:rFonts w:ascii="Arial" w:hAnsi="Arial" w:cs="Arial"/>
          <w:b/>
          <w:bCs/>
        </w:rPr>
      </w:pPr>
    </w:p>
    <w:p w14:paraId="67AC136B" w14:textId="16C717C4" w:rsidR="0042467C" w:rsidRDefault="0042467C" w:rsidP="0027789C">
      <w:pPr>
        <w:rPr>
          <w:rFonts w:ascii="Arial" w:hAnsi="Arial" w:cs="Arial"/>
          <w:b/>
          <w:bCs/>
        </w:rPr>
      </w:pPr>
    </w:p>
    <w:p w14:paraId="6EE774B8" w14:textId="4075B1BA" w:rsidR="008F0360" w:rsidRDefault="008F0360" w:rsidP="0027789C">
      <w:pPr>
        <w:rPr>
          <w:rFonts w:ascii="Arial" w:hAnsi="Arial" w:cs="Arial"/>
          <w:b/>
          <w:bCs/>
        </w:rPr>
      </w:pPr>
    </w:p>
    <w:p w14:paraId="7E300236" w14:textId="77777777" w:rsidR="008F0360" w:rsidRDefault="008F0360" w:rsidP="0027789C">
      <w:pPr>
        <w:rPr>
          <w:rFonts w:ascii="Arial" w:hAnsi="Arial" w:cs="Arial"/>
          <w:b/>
          <w:bCs/>
        </w:rPr>
      </w:pPr>
    </w:p>
    <w:p w14:paraId="5FB24A7B" w14:textId="55E0323D" w:rsidR="0042467C" w:rsidRDefault="0042467C" w:rsidP="0027789C">
      <w:pPr>
        <w:rPr>
          <w:rFonts w:ascii="Arial" w:hAnsi="Arial" w:cs="Arial"/>
          <w:b/>
          <w:bCs/>
        </w:rPr>
      </w:pPr>
    </w:p>
    <w:p w14:paraId="23522847" w14:textId="34A0A22F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21DFE63D" w14:textId="52F26C83" w:rsidR="00EA1CB2" w:rsidRPr="00576510" w:rsidRDefault="00EA1CB2" w:rsidP="00EA1CB2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A67614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5907FB6" w14:textId="77777777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38042E2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5A4C33D5" w14:textId="117AB45A" w:rsidR="0042467C" w:rsidRPr="00EA1CB2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3CAB108C" w:rsidR="00400AEC" w:rsidRPr="00A67614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A67614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A67614" w:rsidRPr="00A67614">
        <w:rPr>
          <w:rFonts w:asciiTheme="minorHAnsi" w:hAnsiTheme="minorHAnsi" w:cstheme="minorHAnsi"/>
          <w:b/>
          <w:bCs/>
          <w:color w:val="000000"/>
        </w:rPr>
        <w:t>politologia</w:t>
      </w:r>
    </w:p>
    <w:p w14:paraId="22071C8C" w14:textId="77777777" w:rsidR="00400AEC" w:rsidRPr="00A6761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614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05DEFB15" w14:textId="37735CE5" w:rsidR="00400AEC" w:rsidRPr="00A6761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614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A67614" w:rsidRPr="00A67614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56530E66" w14:textId="77777777" w:rsidR="00400AEC" w:rsidRPr="00A6761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614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7688FA2F" w14:textId="646F6FB4" w:rsidR="00400AEC" w:rsidRPr="00A67614" w:rsidRDefault="00400AEC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A67614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A67614">
        <w:rPr>
          <w:rFonts w:asciiTheme="minorHAnsi" w:hAnsiTheme="minorHAnsi" w:cstheme="minorHAnsi"/>
          <w:color w:val="000000"/>
        </w:rPr>
        <w:t> </w:t>
      </w:r>
    </w:p>
    <w:p w14:paraId="221D391D" w14:textId="77777777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1602B2D9" w14:textId="353D6300" w:rsidR="00400AEC" w:rsidRPr="00A67614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A67614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A67614" w:rsidRPr="00A67614">
        <w:rPr>
          <w:rFonts w:asciiTheme="minorHAnsi" w:hAnsiTheme="minorHAnsi" w:cstheme="minorHAnsi"/>
          <w:b/>
          <w:bCs/>
          <w:color w:val="000000"/>
        </w:rPr>
        <w:t>politologia</w:t>
      </w:r>
    </w:p>
    <w:p w14:paraId="0093DCB1" w14:textId="77777777" w:rsidR="00400AEC" w:rsidRPr="00A6761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614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43862C12" w14:textId="6F3408BD" w:rsidR="00400AEC" w:rsidRPr="00A6761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614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A67614" w:rsidRPr="00A67614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0D558A1B" w14:textId="77777777" w:rsidR="00400AEC" w:rsidRPr="00A6761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7614">
        <w:rPr>
          <w:rFonts w:asciiTheme="minorHAnsi" w:hAnsiTheme="minorHAnsi" w:cstheme="minorHAnsi"/>
          <w:b/>
          <w:bCs/>
          <w:color w:val="000000"/>
        </w:rPr>
        <w:t>Forma studiów: niestacjonarne (zaoczne)</w:t>
      </w:r>
    </w:p>
    <w:p w14:paraId="259FEB67" w14:textId="5E465CA5" w:rsidR="00400AEC" w:rsidRPr="00A67614" w:rsidRDefault="00400AEC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A67614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A67614">
        <w:rPr>
          <w:rFonts w:asciiTheme="minorHAnsi" w:hAnsiTheme="minorHAnsi" w:cstheme="minorHAnsi"/>
          <w:color w:val="000000"/>
        </w:rPr>
        <w:t> </w:t>
      </w:r>
    </w:p>
    <w:p w14:paraId="5DC0BE94" w14:textId="77777777" w:rsidR="009D1A33" w:rsidRPr="00A67614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060C761" w14:textId="230FB7F3" w:rsidR="009D1A33" w:rsidRPr="009D1A33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A67614" w:rsidRPr="00A67614">
        <w:rPr>
          <w:rFonts w:asciiTheme="minorHAnsi" w:hAnsiTheme="minorHAnsi" w:cstheme="minorHAnsi"/>
          <w:b/>
          <w:bCs/>
          <w:color w:val="000000"/>
        </w:rPr>
        <w:t>politologia</w:t>
      </w:r>
    </w:p>
    <w:p w14:paraId="3BCDA0E4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5AA21DB3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Profil kształcenia: ogólnoakademicki </w:t>
      </w:r>
    </w:p>
    <w:p w14:paraId="185A31D3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7361E4E" w14:textId="77777777" w:rsidR="009D1A33" w:rsidRPr="009D1A33" w:rsidRDefault="009D1A33" w:rsidP="009D1A33">
      <w:pPr>
        <w:rPr>
          <w:rFonts w:asciiTheme="minorHAnsi" w:hAnsiTheme="minorHAnsi" w:cstheme="minorHAnsi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9D1A33">
        <w:rPr>
          <w:rFonts w:asciiTheme="minorHAnsi" w:hAnsiTheme="minorHAnsi" w:cstheme="minorHAnsi"/>
          <w:color w:val="000000"/>
        </w:rPr>
        <w:t xml:space="preserve"> </w:t>
      </w: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08DB9649" w14:textId="701E85CF" w:rsidR="009D1A33" w:rsidRPr="009D1A33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A67614" w:rsidRPr="00A67614">
        <w:rPr>
          <w:rFonts w:asciiTheme="minorHAnsi" w:hAnsiTheme="minorHAnsi" w:cstheme="minorHAnsi"/>
          <w:b/>
          <w:bCs/>
          <w:color w:val="000000"/>
        </w:rPr>
        <w:t>politologia</w:t>
      </w:r>
    </w:p>
    <w:p w14:paraId="6B211F25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70B4CA38" w14:textId="77777777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Profil kształcenia: ogólnoakademicki </w:t>
      </w:r>
    </w:p>
    <w:p w14:paraId="62BEC93E" w14:textId="49B032B0" w:rsidR="009D1A33" w:rsidRPr="009D1A33" w:rsidRDefault="009D1A33" w:rsidP="009D1A33">
      <w:pPr>
        <w:rPr>
          <w:rFonts w:asciiTheme="minorHAnsi" w:hAnsiTheme="minorHAnsi" w:cstheme="minorHAnsi"/>
          <w:color w:val="000000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A67614">
        <w:rPr>
          <w:rFonts w:asciiTheme="minorHAnsi" w:hAnsiTheme="minorHAnsi" w:cstheme="minorHAnsi"/>
          <w:b/>
          <w:bCs/>
          <w:color w:val="000000"/>
        </w:rPr>
        <w:t>nie</w:t>
      </w:r>
      <w:r w:rsidRPr="009D1A33">
        <w:rPr>
          <w:rFonts w:asciiTheme="minorHAnsi" w:hAnsiTheme="minorHAnsi" w:cstheme="minorHAnsi"/>
          <w:b/>
          <w:bCs/>
          <w:color w:val="000000"/>
        </w:rPr>
        <w:t>stacjonarne</w:t>
      </w:r>
      <w:r w:rsidRPr="00A67614">
        <w:rPr>
          <w:rFonts w:asciiTheme="minorHAnsi" w:hAnsiTheme="minorHAnsi" w:cstheme="minorHAnsi"/>
          <w:b/>
          <w:bCs/>
          <w:color w:val="000000"/>
        </w:rPr>
        <w:t xml:space="preserve"> (zaoczne)</w:t>
      </w:r>
    </w:p>
    <w:p w14:paraId="4C3B35F3" w14:textId="77777777" w:rsidR="009D1A33" w:rsidRPr="009D1A33" w:rsidRDefault="009D1A33" w:rsidP="009D1A33">
      <w:pPr>
        <w:rPr>
          <w:rFonts w:asciiTheme="minorHAnsi" w:hAnsiTheme="minorHAnsi" w:cstheme="minorHAnsi"/>
        </w:rPr>
      </w:pPr>
      <w:r w:rsidRPr="009D1A33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9D1A33">
        <w:rPr>
          <w:rFonts w:asciiTheme="minorHAnsi" w:hAnsiTheme="minorHAnsi" w:cstheme="minorHAnsi"/>
          <w:color w:val="000000"/>
        </w:rPr>
        <w:t xml:space="preserve"> </w:t>
      </w:r>
    </w:p>
    <w:p w14:paraId="57A7A0C5" w14:textId="7777777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2118AB3" w14:textId="77777777" w:rsidR="00400AEC" w:rsidRDefault="00400AE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C191B3A" w14:textId="77777777" w:rsidR="00FF021D" w:rsidRPr="00FF021D" w:rsidRDefault="00FF021D" w:rsidP="00FF021D">
      <w:pPr>
        <w:spacing w:after="160"/>
        <w:jc w:val="both"/>
        <w:rPr>
          <w:color w:val="000000"/>
        </w:rPr>
      </w:pPr>
      <w:r w:rsidRPr="00FF021D">
        <w:rPr>
          <w:rFonts w:ascii="Calibri" w:hAnsi="Calibri" w:cs="Calibri"/>
          <w:b/>
          <w:bCs/>
          <w:color w:val="000000"/>
          <w:sz w:val="22"/>
          <w:szCs w:val="22"/>
        </w:rPr>
        <w:t>1) Zasady kwalifikacji na studia w trybie przeniesienia z innej uczelni</w:t>
      </w:r>
    </w:p>
    <w:p w14:paraId="7A366140" w14:textId="77777777" w:rsidR="00FF021D" w:rsidRPr="00FF021D" w:rsidRDefault="00FF021D" w:rsidP="00FF021D">
      <w:pPr>
        <w:rPr>
          <w:color w:val="000000"/>
        </w:rPr>
      </w:pPr>
    </w:p>
    <w:p w14:paraId="133DC4A5" w14:textId="77777777" w:rsidR="00FF021D" w:rsidRPr="00FF021D" w:rsidRDefault="00FF021D" w:rsidP="00FF021D">
      <w:pPr>
        <w:shd w:val="clear" w:color="auto" w:fill="FFFFFF"/>
        <w:jc w:val="both"/>
        <w:rPr>
          <w:color w:val="00000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43ADB31A" w14:textId="77777777" w:rsidR="00FF021D" w:rsidRPr="00FF021D" w:rsidRDefault="00FF021D" w:rsidP="00FF021D">
      <w:pPr>
        <w:shd w:val="clear" w:color="auto" w:fill="FFFFFF"/>
        <w:jc w:val="both"/>
        <w:rPr>
          <w:color w:val="000000"/>
        </w:rPr>
      </w:pPr>
      <w:r w:rsidRPr="00FF021D">
        <w:rPr>
          <w:color w:val="000000"/>
        </w:rPr>
        <w:t> </w:t>
      </w:r>
    </w:p>
    <w:p w14:paraId="79BCB905" w14:textId="77777777" w:rsidR="00FF021D" w:rsidRPr="00FF021D" w:rsidRDefault="00FF021D" w:rsidP="00FF021D">
      <w:pPr>
        <w:spacing w:after="160"/>
        <w:rPr>
          <w:color w:val="00000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Kandydat zobowiązany jest załączyć na osobistym koncie rekrutacyjnym w systemie IRK następujące dokumenty:</w:t>
      </w:r>
    </w:p>
    <w:p w14:paraId="5812E715" w14:textId="77777777" w:rsidR="00FF021D" w:rsidRPr="00FF021D" w:rsidRDefault="00FF021D" w:rsidP="00FF021D">
      <w:pPr>
        <w:numPr>
          <w:ilvl w:val="0"/>
          <w:numId w:val="29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umotywowany </w:t>
      </w:r>
      <w:r w:rsidRPr="00FF021D">
        <w:rPr>
          <w:rFonts w:ascii="Calibri" w:hAnsi="Calibri" w:cs="Calibri"/>
          <w:b/>
          <w:bCs/>
          <w:color w:val="000000"/>
          <w:sz w:val="22"/>
          <w:szCs w:val="22"/>
        </w:rPr>
        <w:t>wniosek </w:t>
      </w:r>
      <w:r w:rsidRPr="00FF021D">
        <w:rPr>
          <w:rFonts w:ascii="Calibri" w:hAnsi="Calibri" w:cs="Calibri"/>
          <w:color w:val="000000"/>
          <w:sz w:val="22"/>
          <w:szCs w:val="22"/>
        </w:rPr>
        <w:t>o przeniesienie z dokładnym adresem do korespondencji;</w:t>
      </w:r>
    </w:p>
    <w:p w14:paraId="6837EA9E" w14:textId="77777777" w:rsidR="00FF021D" w:rsidRPr="00FF021D" w:rsidRDefault="00FF021D" w:rsidP="00FF021D">
      <w:pPr>
        <w:numPr>
          <w:ilvl w:val="0"/>
          <w:numId w:val="29"/>
        </w:numPr>
        <w:shd w:val="clear" w:color="auto" w:fill="FFFFFF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F021D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 xml:space="preserve">zaświadczenie z dziekanatu </w:t>
      </w:r>
      <w:r w:rsidRPr="00FF021D">
        <w:rPr>
          <w:rFonts w:ascii="Calibri" w:hAnsi="Calibri" w:cs="Calibri"/>
          <w:color w:val="000000"/>
          <w:sz w:val="22"/>
          <w:szCs w:val="22"/>
        </w:rPr>
        <w:t>macierzystej jednostki zawierające następujące informacje:</w:t>
      </w:r>
      <w:r w:rsidRPr="00FF021D">
        <w:rPr>
          <w:rFonts w:ascii="Calibri" w:hAnsi="Calibri" w:cs="Calibri"/>
          <w:color w:val="000000"/>
          <w:sz w:val="22"/>
          <w:szCs w:val="22"/>
        </w:rPr>
        <w:br/>
        <w:t>a) potwierdzenie posiadania przez kandydata praw studenckich,</w:t>
      </w:r>
      <w:r w:rsidRPr="00FF021D">
        <w:rPr>
          <w:rFonts w:ascii="Calibri" w:hAnsi="Calibri" w:cs="Calibri"/>
          <w:color w:val="000000"/>
          <w:sz w:val="22"/>
          <w:szCs w:val="22"/>
        </w:rPr>
        <w:br/>
        <w:t>b) liczba zaliczonych etapów (semestrów) studiów ze wskazaniem ich kierunku,</w:t>
      </w:r>
      <w:r w:rsidRPr="00FF021D">
        <w:rPr>
          <w:rFonts w:ascii="Calibri" w:hAnsi="Calibri" w:cs="Calibri"/>
          <w:color w:val="000000"/>
          <w:sz w:val="22"/>
          <w:szCs w:val="22"/>
        </w:rPr>
        <w:br/>
        <w:t>c) średnia wszystkich ocen uzyskanych w trakcie dotychczasowego toku studiów,</w:t>
      </w:r>
      <w:r w:rsidRPr="00FF021D">
        <w:rPr>
          <w:rFonts w:ascii="Calibri" w:hAnsi="Calibri" w:cs="Calibri"/>
          <w:color w:val="000000"/>
          <w:sz w:val="22"/>
          <w:szCs w:val="22"/>
        </w:rPr>
        <w:br/>
        <w:t>d) poziom i forma odbywanych studiów;</w:t>
      </w:r>
    </w:p>
    <w:p w14:paraId="44308F02" w14:textId="77777777" w:rsidR="00FF021D" w:rsidRPr="00FF021D" w:rsidRDefault="00FF021D" w:rsidP="00FF021D">
      <w:pPr>
        <w:numPr>
          <w:ilvl w:val="0"/>
          <w:numId w:val="29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wykaz zaliczonych przedmiotów wraz z sylabusami (nazwa przedmiotu, liczba godzin, oceny, punkty ECTS) potwierdzony przez macierzystą jednostkę z adnotacją o stosowanej w uczelni skali ocen;</w:t>
      </w:r>
    </w:p>
    <w:p w14:paraId="15EB10E0" w14:textId="77777777" w:rsidR="00FF021D" w:rsidRPr="00FF021D" w:rsidRDefault="00FF021D" w:rsidP="00FF021D">
      <w:pPr>
        <w:numPr>
          <w:ilvl w:val="0"/>
          <w:numId w:val="29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podpisane przez dziekana (dyrektora) macierzystej jednostki zaświadczenie, że student </w:t>
      </w:r>
      <w:r w:rsidRPr="00FF021D">
        <w:rPr>
          <w:rFonts w:ascii="Calibri" w:hAnsi="Calibri" w:cs="Calibri"/>
          <w:b/>
          <w:bCs/>
          <w:color w:val="000000"/>
          <w:sz w:val="22"/>
          <w:szCs w:val="22"/>
        </w:rPr>
        <w:t>wypełnił wszystkie obowiązki wynikające z przepisów obowiązujących w jego macierzystej jednostce (nie zalega z żadnymi zaliczeniami i płatnościami);</w:t>
      </w:r>
    </w:p>
    <w:p w14:paraId="75F33059" w14:textId="77777777" w:rsidR="00FF021D" w:rsidRPr="00FF021D" w:rsidRDefault="00FF021D" w:rsidP="00FF021D">
      <w:pPr>
        <w:numPr>
          <w:ilvl w:val="0"/>
          <w:numId w:val="29"/>
        </w:num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dokumenty poświadczające szczególną sytuację życiową kandydata, jeżeli stanowi ona uzasadnienie wniosku o przeniesienie.</w:t>
      </w:r>
    </w:p>
    <w:p w14:paraId="0D92B168" w14:textId="77777777" w:rsidR="00FF021D" w:rsidRPr="00FF021D" w:rsidRDefault="00FF021D" w:rsidP="00FF021D">
      <w:pPr>
        <w:shd w:val="clear" w:color="auto" w:fill="FFFFFF"/>
        <w:jc w:val="both"/>
        <w:rPr>
          <w:color w:val="00000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Złożenie niekompletnej dokumentacji skutkuje decyzją negatywną.</w:t>
      </w:r>
    </w:p>
    <w:p w14:paraId="4FACABFC" w14:textId="77777777" w:rsidR="00FF021D" w:rsidRPr="00FF021D" w:rsidRDefault="00FF021D" w:rsidP="00FF021D">
      <w:pPr>
        <w:rPr>
          <w:color w:val="000000"/>
        </w:rPr>
      </w:pPr>
    </w:p>
    <w:p w14:paraId="2E4ECE25" w14:textId="77777777" w:rsidR="00FF021D" w:rsidRPr="00FF021D" w:rsidRDefault="00FF021D" w:rsidP="00FF021D">
      <w:pPr>
        <w:jc w:val="both"/>
        <w:rPr>
          <w:color w:val="000000"/>
        </w:rPr>
      </w:pPr>
      <w:r w:rsidRPr="00FF021D"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204734FD" w14:textId="77777777" w:rsidR="00FF021D" w:rsidRPr="00FF021D" w:rsidRDefault="00FF021D" w:rsidP="00FF021D">
      <w:pPr>
        <w:shd w:val="clear" w:color="auto" w:fill="FFFFFF"/>
        <w:jc w:val="both"/>
        <w:rPr>
          <w:color w:val="00000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Kandydaci są kwalifikowani na podstawie wyniku rozmowy kwalifikacyjnej przeprowadzanej na podstawie wybranego przez kandydata artykułu naukowego, który zostanie podany do wiadomości kandydatów na stronie IRK.</w:t>
      </w:r>
    </w:p>
    <w:p w14:paraId="66C895B0" w14:textId="77777777" w:rsidR="00FF021D" w:rsidRPr="00FF021D" w:rsidRDefault="00FF021D" w:rsidP="00FF021D">
      <w:pPr>
        <w:rPr>
          <w:color w:val="000000"/>
        </w:rPr>
      </w:pPr>
    </w:p>
    <w:p w14:paraId="38238197" w14:textId="77777777" w:rsidR="00FF021D" w:rsidRPr="00FF021D" w:rsidRDefault="00FF021D" w:rsidP="00FF021D">
      <w:pPr>
        <w:spacing w:after="160"/>
        <w:jc w:val="both"/>
        <w:rPr>
          <w:color w:val="000000"/>
        </w:rPr>
      </w:pPr>
      <w:r w:rsidRPr="00FF021D">
        <w:rPr>
          <w:rFonts w:ascii="Calibri" w:hAnsi="Calibri" w:cs="Calibri"/>
          <w:color w:val="000000"/>
          <w:sz w:val="22"/>
          <w:szCs w:val="22"/>
          <w:u w:val="single"/>
        </w:rPr>
        <w:t>Sposób przeliczania punktów:</w:t>
      </w:r>
    </w:p>
    <w:p w14:paraId="452F52F9" w14:textId="77777777" w:rsidR="00FF021D" w:rsidRPr="00FF021D" w:rsidRDefault="00FF021D" w:rsidP="00FF021D">
      <w:pPr>
        <w:spacing w:after="160"/>
        <w:jc w:val="both"/>
        <w:rPr>
          <w:color w:val="00000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Podczas rozmowy kwalifikacyjnej kandydat może uzyskać maksymalnie 50 punktów w wyniku oceny następujących predyspozycji i umiejętności:</w:t>
      </w:r>
    </w:p>
    <w:p w14:paraId="438F017C" w14:textId="52A3CDC1" w:rsidR="00FF021D" w:rsidRPr="00FF021D" w:rsidRDefault="00FF021D" w:rsidP="00FF021D">
      <w:pPr>
        <w:numPr>
          <w:ilvl w:val="0"/>
          <w:numId w:val="30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 xml:space="preserve">analizy zawartości merytorycznej tekstu w kontekście </w:t>
      </w:r>
      <w:r w:rsidR="007D2A97">
        <w:rPr>
          <w:rFonts w:ascii="Calibri" w:hAnsi="Calibri" w:cs="Calibri"/>
          <w:color w:val="000000"/>
          <w:sz w:val="22"/>
          <w:szCs w:val="22"/>
        </w:rPr>
        <w:t xml:space="preserve">politycznych, </w:t>
      </w:r>
      <w:r w:rsidRPr="00FF021D">
        <w:rPr>
          <w:rFonts w:ascii="Calibri" w:hAnsi="Calibri" w:cs="Calibri"/>
          <w:color w:val="000000"/>
          <w:sz w:val="22"/>
          <w:szCs w:val="22"/>
        </w:rPr>
        <w:t xml:space="preserve">ekonomicznych, społecznych </w:t>
      </w:r>
      <w:r w:rsidRPr="00FF021D">
        <w:rPr>
          <w:rFonts w:ascii="Calibri" w:hAnsi="Calibri" w:cs="Calibri"/>
          <w:color w:val="000000"/>
          <w:sz w:val="22"/>
          <w:szCs w:val="22"/>
        </w:rPr>
        <w:br/>
        <w:t>i kulturowych uwarunkowań omawianego zjawiska - 0-20 pkt.</w:t>
      </w:r>
    </w:p>
    <w:p w14:paraId="6038C285" w14:textId="77777777" w:rsidR="00FF021D" w:rsidRPr="00FF021D" w:rsidRDefault="00FF021D" w:rsidP="00FF021D">
      <w:pPr>
        <w:numPr>
          <w:ilvl w:val="0"/>
          <w:numId w:val="30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rozumienia przyczyn przebiegu oraz prognozowania zjawiska omówionego w tekście - 0-20 pkt.</w:t>
      </w:r>
    </w:p>
    <w:p w14:paraId="7C8B454D" w14:textId="77777777" w:rsidR="00FF021D" w:rsidRPr="00FF021D" w:rsidRDefault="00FF021D" w:rsidP="00FF021D">
      <w:pPr>
        <w:numPr>
          <w:ilvl w:val="0"/>
          <w:numId w:val="30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posługiwania się kategoriami politologicznymi - 0-5 pkt.</w:t>
      </w:r>
    </w:p>
    <w:p w14:paraId="05EE84C6" w14:textId="77777777" w:rsidR="00FF021D" w:rsidRPr="00FF021D" w:rsidRDefault="00FF021D" w:rsidP="00FF021D">
      <w:pPr>
        <w:numPr>
          <w:ilvl w:val="0"/>
          <w:numId w:val="30"/>
        </w:numPr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języka, stylu kompozycji wypowiedzi - 0-5 pkt.</w:t>
      </w:r>
    </w:p>
    <w:p w14:paraId="2A6865B1" w14:textId="77777777" w:rsidR="00FF021D" w:rsidRPr="00FF021D" w:rsidRDefault="00FF021D" w:rsidP="00FF021D">
      <w:pPr>
        <w:rPr>
          <w:color w:val="000000"/>
        </w:rPr>
      </w:pPr>
    </w:p>
    <w:p w14:paraId="0211EEE7" w14:textId="77777777" w:rsidR="00FF021D" w:rsidRPr="00FF021D" w:rsidRDefault="00FF021D" w:rsidP="00FF021D">
      <w:pPr>
        <w:spacing w:after="160"/>
        <w:rPr>
          <w:color w:val="00000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Próg kwalifikacji: 20 pkt.</w:t>
      </w:r>
    </w:p>
    <w:p w14:paraId="0506BEDB" w14:textId="77777777" w:rsidR="00FF021D" w:rsidRPr="00FF021D" w:rsidRDefault="00FF021D" w:rsidP="00FF021D">
      <w:pPr>
        <w:shd w:val="clear" w:color="auto" w:fill="FFFFFF"/>
        <w:jc w:val="both"/>
        <w:rPr>
          <w:color w:val="000000"/>
        </w:rPr>
      </w:pPr>
      <w:r w:rsidRPr="00FF021D">
        <w:rPr>
          <w:color w:val="000000"/>
        </w:rPr>
        <w:t> </w:t>
      </w:r>
    </w:p>
    <w:p w14:paraId="6ED48E1B" w14:textId="77777777" w:rsidR="00FF021D" w:rsidRPr="00FF021D" w:rsidRDefault="00FF021D" w:rsidP="00FF021D">
      <w:pPr>
        <w:shd w:val="clear" w:color="auto" w:fill="FFFFFF"/>
        <w:jc w:val="both"/>
        <w:rPr>
          <w:color w:val="00000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6B5C9BA1" w14:textId="77777777" w:rsidR="00FF021D" w:rsidRPr="00FF021D" w:rsidRDefault="00FF021D" w:rsidP="00FF021D">
      <w:pPr>
        <w:rPr>
          <w:color w:val="000000"/>
        </w:rPr>
      </w:pPr>
    </w:p>
    <w:p w14:paraId="5ACB6DE4" w14:textId="77777777" w:rsidR="00FF021D" w:rsidRPr="00FF021D" w:rsidRDefault="00FF021D" w:rsidP="00FF021D">
      <w:pPr>
        <w:spacing w:after="160"/>
        <w:jc w:val="both"/>
        <w:rPr>
          <w:color w:val="000000"/>
        </w:rPr>
      </w:pPr>
      <w:r w:rsidRPr="00FF021D">
        <w:rPr>
          <w:rFonts w:ascii="Calibri" w:hAnsi="Calibri" w:cs="Calibri"/>
          <w:b/>
          <w:bCs/>
          <w:color w:val="000000"/>
          <w:sz w:val="22"/>
          <w:szCs w:val="22"/>
        </w:rPr>
        <w:t>2) Potwierdzenie kompetencji do odbywania studiów w języku polskim</w:t>
      </w:r>
    </w:p>
    <w:p w14:paraId="4943AE27" w14:textId="77777777" w:rsidR="00FF021D" w:rsidRPr="00FF021D" w:rsidRDefault="00FF021D" w:rsidP="00FF021D">
      <w:pPr>
        <w:rPr>
          <w:color w:val="000000"/>
        </w:rPr>
      </w:pPr>
    </w:p>
    <w:p w14:paraId="447CDE57" w14:textId="77777777" w:rsidR="00FF021D" w:rsidRPr="00FF021D" w:rsidRDefault="00FF021D" w:rsidP="00FF021D">
      <w:pPr>
        <w:spacing w:after="160"/>
        <w:jc w:val="both"/>
        <w:rPr>
          <w:color w:val="000000"/>
        </w:rPr>
      </w:pPr>
      <w:r w:rsidRPr="00FF021D">
        <w:rPr>
          <w:rFonts w:ascii="Calibri" w:hAnsi="Calibri" w:cs="Calibri"/>
          <w:color w:val="000000"/>
          <w:sz w:val="22"/>
          <w:szCs w:val="22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FF021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ozytywny wynik postępowania kwalifikacyjnego stanowi potwierdzenie posiadania kwalifikacji do studiowania w języku polskim.</w:t>
      </w:r>
    </w:p>
    <w:p w14:paraId="056A9716" w14:textId="77777777" w:rsidR="00FF021D" w:rsidRPr="00FF021D" w:rsidRDefault="00FF021D" w:rsidP="00FF021D">
      <w:pPr>
        <w:spacing w:after="240"/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043C91D7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6</w:t>
      </w:r>
    </w:p>
    <w:p w14:paraId="53DB69A0" w14:textId="314A77EB" w:rsidR="00894135" w:rsidRPr="00576510" w:rsidRDefault="00894135" w:rsidP="0089413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FF021D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1F80CBBE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8E3882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0379AAE8" w14:textId="77777777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6D9E3675" w14:textId="335244FA" w:rsidR="00894135" w:rsidRDefault="00894135" w:rsidP="00894135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="00A20CE3"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699C1ED6" w14:textId="77777777" w:rsidR="00894135" w:rsidRDefault="00894135" w:rsidP="00894135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</w:p>
    <w:p w14:paraId="2557ED28" w14:textId="77777777" w:rsidR="00894135" w:rsidRDefault="00894135" w:rsidP="00894135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190"/>
        <w:gridCol w:w="1173"/>
        <w:gridCol w:w="1452"/>
        <w:gridCol w:w="1482"/>
        <w:gridCol w:w="1257"/>
        <w:gridCol w:w="1724"/>
      </w:tblGrid>
      <w:tr w:rsidR="00894135" w14:paraId="7F25B1C8" w14:textId="77777777" w:rsidTr="00894135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653A0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306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EF4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8958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CC8C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FAD1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F748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894135" w14:paraId="4B632117" w14:textId="77777777" w:rsidTr="00894135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250F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84788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CEA4B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540CC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3AE3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E971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65E6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31BFD58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76E9207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57E4DA0D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18E17D1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43346067" w14:textId="77777777" w:rsidR="00894135" w:rsidRDefault="00894135">
            <w:pPr>
              <w:pStyle w:val="NormalnyWeb"/>
              <w:spacing w:before="120" w:beforeAutospacing="0" w:after="120" w:afterAutospacing="0"/>
              <w:ind w:right="-108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894135" w14:paraId="532C0BD8" w14:textId="77777777" w:rsidTr="0089413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95436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061D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5BD0F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2C76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D9C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9DB89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824D5" w14:textId="77777777" w:rsidR="00894135" w:rsidRDefault="00894135">
            <w:pPr>
              <w:pStyle w:val="NormalnyWeb"/>
              <w:spacing w:before="120" w:beforeAutospacing="0" w:after="120" w:afterAutospacing="0"/>
              <w:ind w:right="-113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54F9E83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24DF13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5BCF4C23" w14:textId="77777777" w:rsidR="00894135" w:rsidRDefault="00894135" w:rsidP="00894135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F81FF08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A325D27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BB1AFE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4E577B" w14:textId="66020628" w:rsidR="00A01364" w:rsidRDefault="00A0136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6B31547" w14:textId="4F44427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0EC73C" w14:textId="558110BF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7</w:t>
      </w:r>
    </w:p>
    <w:p w14:paraId="0CFE3F69" w14:textId="33C5EADC" w:rsidR="00894135" w:rsidRPr="00576510" w:rsidRDefault="00894135" w:rsidP="0089413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A20CE3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0D3674E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92ECBBE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34AF88A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2D88AB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13E0ED5A" w14:textId="77777777" w:rsidR="00894135" w:rsidRDefault="00894135" w:rsidP="00894135">
      <w:pPr>
        <w:jc w:val="right"/>
        <w:rPr>
          <w:rFonts w:ascii="Arial" w:hAnsi="Arial" w:cs="Arial"/>
          <w:sz w:val="16"/>
          <w:szCs w:val="16"/>
        </w:rPr>
      </w:pPr>
    </w:p>
    <w:p w14:paraId="36FE5862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6917467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52B743A" w14:textId="77777777" w:rsidR="00894135" w:rsidRDefault="00894135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F16A2A0" w14:textId="77777777" w:rsidR="00894135" w:rsidRPr="00761F8D" w:rsidRDefault="00894135" w:rsidP="00894135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08B600C9" w14:textId="4948CBA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BA8F95" w14:textId="7822F18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90DA0" w14:textId="5DACB2E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57300A" w14:textId="3CDAC25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822565" w14:textId="0F2FEB74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20CE3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4BE17A31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24199639" w14:textId="6BC7835C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="00A20CE3"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04A4DC2E" w14:textId="77777777" w:rsidR="0058457C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niestacjonarne (zaoczne)</w:t>
      </w:r>
    </w:p>
    <w:p w14:paraId="439F9186" w14:textId="26DA0D7C" w:rsidR="0058457C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3 lata</w:t>
      </w:r>
    </w:p>
    <w:p w14:paraId="1644081F" w14:textId="4AF837F8" w:rsidR="00A20CE3" w:rsidRDefault="00A20CE3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p w14:paraId="2F881377" w14:textId="77777777" w:rsidR="00A20CE3" w:rsidRDefault="00A20CE3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"/>
        <w:gridCol w:w="1029"/>
        <w:gridCol w:w="1029"/>
        <w:gridCol w:w="1120"/>
        <w:gridCol w:w="1291"/>
        <w:gridCol w:w="1084"/>
        <w:gridCol w:w="2844"/>
      </w:tblGrid>
      <w:tr w:rsidR="00A20CE3" w:rsidRPr="00A20CE3" w14:paraId="2C0ACFD9" w14:textId="77777777" w:rsidTr="00A20CE3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EE7A1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8B7EB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4A78F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CF616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97B5E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E82AA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79278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dokumentów</w:t>
            </w:r>
          </w:p>
        </w:tc>
      </w:tr>
      <w:tr w:rsidR="00A20CE3" w:rsidRPr="00A20CE3" w14:paraId="4A15A471" w14:textId="77777777" w:rsidTr="00A20CE3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491E6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DE4C5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E2697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B6492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25.07.2023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DF63A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27.07.2023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BE9F5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28.07.2023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B4281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I termin: 31.07-02.08.2023</w:t>
            </w:r>
          </w:p>
          <w:p w14:paraId="20833B49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58632FD" w14:textId="77777777" w:rsidR="00A20CE3" w:rsidRPr="00A20CE3" w:rsidRDefault="00A20CE3" w:rsidP="00A20CE3"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II termin: 03-04.08.2023</w:t>
            </w:r>
          </w:p>
          <w:p w14:paraId="685EFB16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ED35967" w14:textId="77777777" w:rsidR="00A20CE3" w:rsidRPr="00A20CE3" w:rsidRDefault="00A20CE3" w:rsidP="00A20CE3"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III termin: 07-08.08.2023</w:t>
            </w:r>
          </w:p>
          <w:p w14:paraId="2D19992A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A20CE3" w:rsidRPr="00A20CE3" w14:paraId="3A86BB9F" w14:textId="77777777" w:rsidTr="00A20CE3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26821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19519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1DB7E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E2A79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01231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6980D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3F1AE" w14:textId="77777777" w:rsidR="00A20CE3" w:rsidRPr="00A20CE3" w:rsidRDefault="00A20CE3" w:rsidP="00A20CE3">
            <w:pPr>
              <w:spacing w:before="120" w:after="120"/>
              <w:ind w:right="-113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138B9195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C5CADDC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5DD88F69" w14:textId="77777777" w:rsidR="00A20CE3" w:rsidRPr="00A20CE3" w:rsidRDefault="00A20CE3" w:rsidP="00A20CE3">
      <w:pPr>
        <w:jc w:val="both"/>
        <w:rPr>
          <w:color w:val="000000"/>
        </w:rPr>
      </w:pPr>
      <w:r w:rsidRPr="00A20CE3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5802A861" w14:textId="77777777" w:rsidR="00A20CE3" w:rsidRPr="00A20CE3" w:rsidRDefault="00A20CE3" w:rsidP="00A20CE3">
      <w:pPr>
        <w:spacing w:after="240"/>
      </w:pPr>
    </w:p>
    <w:p w14:paraId="28D165E1" w14:textId="77777777" w:rsidR="0058457C" w:rsidRDefault="0058457C" w:rsidP="0058457C">
      <w:pPr>
        <w:spacing w:after="240"/>
      </w:pPr>
    </w:p>
    <w:p w14:paraId="2F5EE4EB" w14:textId="6680C64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542EFB3" w14:textId="23F28D6E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B2881EA" w14:textId="4C0CB66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EBDDFA4" w14:textId="75394ABA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F4AB98" w14:textId="1267C0F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24F92" w14:textId="23936257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8307653" w14:textId="26383C6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70E9C5" w14:textId="44C4FB9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3F3AAB6" w14:textId="45E8FB6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60299B5" w14:textId="7CCF7A0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E8A9254" w14:textId="651C642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D3BED04" w14:textId="4F005DB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D73AFB" w14:textId="38FE5F5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9D44C3" w14:textId="5963AC6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4673BD1" w14:textId="06D7DE95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A20CE3">
        <w:rPr>
          <w:color w:val="000000"/>
          <w:sz w:val="16"/>
          <w:szCs w:val="16"/>
        </w:rPr>
        <w:t>9</w:t>
      </w:r>
    </w:p>
    <w:p w14:paraId="576E6C02" w14:textId="77777777" w:rsidR="0058457C" w:rsidRPr="00576510" w:rsidRDefault="0058457C" w:rsidP="0058457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>
        <w:rPr>
          <w:color w:val="000000"/>
          <w:sz w:val="16"/>
          <w:szCs w:val="16"/>
        </w:rPr>
        <w:t>0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2327393" w14:textId="77777777" w:rsidR="0058457C" w:rsidRPr="00576510" w:rsidRDefault="0058457C" w:rsidP="005845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488A8FE" w14:textId="77777777" w:rsidR="0058457C" w:rsidRPr="00576510" w:rsidRDefault="0058457C" w:rsidP="005845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9C7E2E7" w14:textId="77777777" w:rsidR="0058457C" w:rsidRPr="00EA1CB2" w:rsidRDefault="0058457C" w:rsidP="005845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74588E75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045E16D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7959B35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1702BA0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7467E35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5FD8E046" w14:textId="1E20D1D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19000AB6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20CE3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16990C6D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drugiego stopnia</w:t>
      </w:r>
    </w:p>
    <w:p w14:paraId="087E6873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7479B5C0" w14:textId="77777777" w:rsidR="0058457C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</w:p>
    <w:p w14:paraId="7C3E8CDE" w14:textId="77777777" w:rsidR="0058457C" w:rsidRDefault="0058457C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2 lata</w:t>
      </w:r>
    </w:p>
    <w:p w14:paraId="1C401978" w14:textId="77777777" w:rsidR="00A20CE3" w:rsidRPr="00A20CE3" w:rsidRDefault="00A20CE3" w:rsidP="00A20CE3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1158"/>
        <w:gridCol w:w="1145"/>
        <w:gridCol w:w="1631"/>
        <w:gridCol w:w="1465"/>
        <w:gridCol w:w="1238"/>
        <w:gridCol w:w="1649"/>
      </w:tblGrid>
      <w:tr w:rsidR="00A20CE3" w:rsidRPr="00A20CE3" w14:paraId="04AF3047" w14:textId="77777777" w:rsidTr="00A20CE3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DDB12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A3082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3C571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A4E33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6E5AC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5EDF2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63D6C" w14:textId="77777777" w:rsidR="00A20CE3" w:rsidRPr="00A20CE3" w:rsidRDefault="00A20CE3" w:rsidP="00A20CE3">
            <w:pPr>
              <w:spacing w:before="60" w:after="6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A20CE3" w:rsidRPr="00A20CE3" w14:paraId="1D81B3E2" w14:textId="77777777" w:rsidTr="00A20CE3"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DBD7AD" w14:textId="77777777" w:rsidR="00A20CE3" w:rsidRPr="00A20CE3" w:rsidRDefault="00A20CE3" w:rsidP="00A20CE3"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EDF76B" w14:textId="77777777" w:rsidR="00A20CE3" w:rsidRPr="00A20CE3" w:rsidRDefault="00A20CE3" w:rsidP="00A20CE3"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39891B" w14:textId="77777777" w:rsidR="00A20CE3" w:rsidRPr="00A20CE3" w:rsidRDefault="00A20CE3" w:rsidP="00A20CE3"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4DA45A" w14:textId="77777777" w:rsidR="00A20CE3" w:rsidRPr="00A20CE3" w:rsidRDefault="00A20CE3" w:rsidP="00A20CE3"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24-26.07.2023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A6FED6" w14:textId="77777777" w:rsidR="00A20CE3" w:rsidRPr="00A20CE3" w:rsidRDefault="00A20CE3" w:rsidP="00A20CE3"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27.07.2023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8B5866" w14:textId="77777777" w:rsidR="00A20CE3" w:rsidRPr="00A20CE3" w:rsidRDefault="00A20CE3" w:rsidP="00A20CE3"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28.07.2023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CAEFE2" w14:textId="77777777" w:rsidR="00A20CE3" w:rsidRPr="00A20CE3" w:rsidRDefault="00A20CE3" w:rsidP="00A20CE3">
            <w:pPr>
              <w:spacing w:after="4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I termin: 31.07-02.08.2023</w:t>
            </w:r>
          </w:p>
          <w:p w14:paraId="1F619F19" w14:textId="77777777" w:rsidR="00A20CE3" w:rsidRPr="00A20CE3" w:rsidRDefault="00A20CE3" w:rsidP="00A20CE3">
            <w:pPr>
              <w:spacing w:before="40" w:after="4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F214E6E" w14:textId="77777777" w:rsidR="00A20CE3" w:rsidRPr="00A20CE3" w:rsidRDefault="00A20CE3" w:rsidP="00A20CE3">
            <w:pPr>
              <w:spacing w:before="40" w:after="4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II termin: 03-04.08.2023</w:t>
            </w:r>
          </w:p>
          <w:p w14:paraId="3BCAD5AF" w14:textId="77777777" w:rsidR="00A20CE3" w:rsidRPr="00A20CE3" w:rsidRDefault="00A20CE3" w:rsidP="00A20CE3">
            <w:pPr>
              <w:spacing w:before="40" w:after="4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F748100" w14:textId="77777777" w:rsidR="00A20CE3" w:rsidRPr="00A20CE3" w:rsidRDefault="00A20CE3" w:rsidP="00A20CE3">
            <w:pPr>
              <w:spacing w:before="40" w:after="4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III termin: 07-08.08.2023</w:t>
            </w:r>
          </w:p>
          <w:p w14:paraId="6385C273" w14:textId="77777777" w:rsidR="00A20CE3" w:rsidRPr="00A20CE3" w:rsidRDefault="00A20CE3" w:rsidP="00A20CE3">
            <w:pPr>
              <w:spacing w:before="8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A20CE3" w:rsidRPr="00A20CE3" w14:paraId="578C728E" w14:textId="77777777" w:rsidTr="00A20CE3"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DEB37B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982902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6A1BD4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BA4F48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19-20.09.2023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8070FE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7BB996" w14:textId="77777777" w:rsidR="00A20CE3" w:rsidRPr="00A20CE3" w:rsidRDefault="00A20CE3" w:rsidP="00A20CE3">
            <w:pPr>
              <w:spacing w:before="120" w:after="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B65F7" w14:textId="77777777" w:rsidR="00A20CE3" w:rsidRPr="00A20CE3" w:rsidRDefault="00A20CE3" w:rsidP="00A20CE3">
            <w:pPr>
              <w:spacing w:before="40" w:after="40"/>
              <w:ind w:right="-12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49D39098" w14:textId="77777777" w:rsidR="00A20CE3" w:rsidRPr="00A20CE3" w:rsidRDefault="00A20CE3" w:rsidP="00A20CE3">
            <w:pPr>
              <w:spacing w:before="40" w:after="4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45EE538" w14:textId="77777777" w:rsidR="00A20CE3" w:rsidRPr="00A20CE3" w:rsidRDefault="00A20CE3" w:rsidP="00A20CE3">
            <w:pPr>
              <w:spacing w:before="40" w:after="40"/>
            </w:pPr>
            <w:r w:rsidRPr="00A20CE3"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421389ED" w14:textId="77777777" w:rsidR="00A20CE3" w:rsidRPr="00A20CE3" w:rsidRDefault="00A20CE3" w:rsidP="00A20CE3">
      <w:pPr>
        <w:jc w:val="both"/>
        <w:rPr>
          <w:color w:val="000000"/>
        </w:rPr>
      </w:pPr>
      <w:r w:rsidRPr="00A20CE3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029F28DC" w14:textId="77777777" w:rsidR="00A20CE3" w:rsidRPr="00A20CE3" w:rsidRDefault="00A20CE3" w:rsidP="00A20CE3">
      <w:pPr>
        <w:jc w:val="both"/>
        <w:rPr>
          <w:color w:val="000000"/>
        </w:rPr>
      </w:pPr>
      <w:r w:rsidRPr="00A20CE3">
        <w:rPr>
          <w:rFonts w:ascii="Arial" w:hAnsi="Arial" w:cs="Arial"/>
          <w:i/>
          <w:iCs/>
          <w:color w:val="000000"/>
          <w:sz w:val="18"/>
          <w:szCs w:val="18"/>
        </w:rPr>
        <w:t>** w tym również sprawdzian znajomości języka polskiego</w:t>
      </w:r>
    </w:p>
    <w:p w14:paraId="2EEF38A5" w14:textId="77777777" w:rsidR="00A20CE3" w:rsidRPr="00A20CE3" w:rsidRDefault="00A20CE3" w:rsidP="00A20CE3">
      <w:pPr>
        <w:spacing w:after="240"/>
      </w:pPr>
    </w:p>
    <w:p w14:paraId="2AB71F0A" w14:textId="30635316" w:rsidR="00894135" w:rsidRDefault="00894135" w:rsidP="00E35922">
      <w:pPr>
        <w:shd w:val="clear" w:color="auto" w:fill="FFFFFF"/>
      </w:pPr>
    </w:p>
    <w:p w14:paraId="6D772F3B" w14:textId="105BEC23" w:rsidR="00A20CE3" w:rsidRDefault="00A20CE3" w:rsidP="00E35922">
      <w:pPr>
        <w:shd w:val="clear" w:color="auto" w:fill="FFFFFF"/>
      </w:pPr>
    </w:p>
    <w:p w14:paraId="317EBE60" w14:textId="77777777" w:rsidR="00A20CE3" w:rsidRDefault="00A20CE3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AFC793C" w14:textId="72C3D68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E09C9E4" w14:textId="3893095E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DB374F" w14:textId="23E5BB9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F59C334" w14:textId="71A282B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7CDA95" w14:textId="0ADA399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0E0C0FB" w14:textId="79584D9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3C3CFF" w14:textId="21FF6ABA" w:rsidR="0058457C" w:rsidRPr="00576510" w:rsidRDefault="0058457C" w:rsidP="005845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9</w:t>
      </w:r>
    </w:p>
    <w:p w14:paraId="32FCE3F8" w14:textId="2FDDD6BB" w:rsidR="0058457C" w:rsidRPr="00576510" w:rsidRDefault="0058457C" w:rsidP="0058457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A20CE3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AC27910" w14:textId="77777777" w:rsidR="0058457C" w:rsidRPr="00576510" w:rsidRDefault="0058457C" w:rsidP="005845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01AB17BC" w14:textId="77777777" w:rsidR="0058457C" w:rsidRPr="00576510" w:rsidRDefault="0058457C" w:rsidP="005845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1BBA2E43" w14:textId="77777777" w:rsidR="0058457C" w:rsidRPr="00EA1CB2" w:rsidRDefault="0058457C" w:rsidP="005845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08D8533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603BE39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49737E6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68487228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E504F42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4BA49010" w14:textId="29FD71F1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55B0DAC" w14:textId="11282FF8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DC4F535" w14:textId="17FFBEB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9446D83" w14:textId="612A1E2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D50DBA4" w14:textId="18288EBD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E26A30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4206F646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drugiego stopnia</w:t>
      </w:r>
    </w:p>
    <w:p w14:paraId="2022B126" w14:textId="77777777" w:rsidR="0058457C" w:rsidRDefault="0058457C" w:rsidP="0058457C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6DF2D0D9" w14:textId="77777777" w:rsidR="0058457C" w:rsidRDefault="0058457C" w:rsidP="0058457C">
      <w:pPr>
        <w:pStyle w:val="NormalnyWeb"/>
        <w:spacing w:before="0" w:beforeAutospacing="0" w:after="0" w:afterAutospacing="0"/>
        <w:ind w:right="-166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niestacjonarne (zaoczne)</w:t>
      </w:r>
    </w:p>
    <w:p w14:paraId="17431111" w14:textId="1DE4BA54" w:rsidR="0058457C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Czas trwania: </w:t>
      </w:r>
      <w:r>
        <w:rPr>
          <w:rFonts w:ascii="Arial" w:hAnsi="Arial" w:cs="Arial"/>
          <w:i/>
          <w:iCs/>
          <w:color w:val="000000"/>
          <w:sz w:val="20"/>
          <w:szCs w:val="20"/>
        </w:rPr>
        <w:t>2 lata</w:t>
      </w:r>
    </w:p>
    <w:p w14:paraId="6ACCFC35" w14:textId="54F47956" w:rsidR="00F769D7" w:rsidRDefault="00F769D7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1DFAA4A" w14:textId="77777777" w:rsidR="00F769D7" w:rsidRDefault="00F769D7" w:rsidP="0058457C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079"/>
        <w:gridCol w:w="1079"/>
        <w:gridCol w:w="1175"/>
        <w:gridCol w:w="1357"/>
        <w:gridCol w:w="1137"/>
        <w:gridCol w:w="2526"/>
      </w:tblGrid>
      <w:tr w:rsidR="00F769D7" w:rsidRPr="00F769D7" w14:paraId="7F234888" w14:textId="77777777" w:rsidTr="00F769D7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569BE" w14:textId="77777777" w:rsidR="00F769D7" w:rsidRPr="00F769D7" w:rsidRDefault="00F769D7" w:rsidP="00F769D7">
            <w:pPr>
              <w:spacing w:before="60" w:after="60"/>
            </w:pPr>
            <w:r w:rsidRPr="00F769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66176" w14:textId="77777777" w:rsidR="00F769D7" w:rsidRPr="00F769D7" w:rsidRDefault="00F769D7" w:rsidP="00F769D7">
            <w:pPr>
              <w:spacing w:before="60" w:after="60"/>
            </w:pPr>
            <w:r w:rsidRPr="00F769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5B1A0" w14:textId="77777777" w:rsidR="00F769D7" w:rsidRPr="00F769D7" w:rsidRDefault="00F769D7" w:rsidP="00F769D7">
            <w:pPr>
              <w:spacing w:before="60" w:after="60"/>
            </w:pPr>
            <w:r w:rsidRPr="00F769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C2515" w14:textId="77777777" w:rsidR="00F769D7" w:rsidRPr="00F769D7" w:rsidRDefault="00F769D7" w:rsidP="00F769D7">
            <w:pPr>
              <w:spacing w:before="60" w:after="60"/>
            </w:pPr>
            <w:r w:rsidRPr="00F769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78E4A" w14:textId="77777777" w:rsidR="00F769D7" w:rsidRPr="00F769D7" w:rsidRDefault="00F769D7" w:rsidP="00F769D7">
            <w:pPr>
              <w:spacing w:before="60" w:after="60"/>
            </w:pPr>
            <w:r w:rsidRPr="00F769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A89DF" w14:textId="77777777" w:rsidR="00F769D7" w:rsidRPr="00F769D7" w:rsidRDefault="00F769D7" w:rsidP="00F769D7">
            <w:pPr>
              <w:spacing w:before="60" w:after="60"/>
            </w:pPr>
            <w:r w:rsidRPr="00F769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7F373" w14:textId="77777777" w:rsidR="00F769D7" w:rsidRPr="00F769D7" w:rsidRDefault="00F769D7" w:rsidP="00F769D7">
            <w:pPr>
              <w:spacing w:before="60" w:after="60"/>
            </w:pPr>
            <w:r w:rsidRPr="00F769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dokumentów</w:t>
            </w:r>
          </w:p>
        </w:tc>
      </w:tr>
      <w:tr w:rsidR="00F769D7" w:rsidRPr="00F769D7" w14:paraId="7272CA4F" w14:textId="77777777" w:rsidTr="00F769D7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28DBC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41062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54416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1DA95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25.07.2023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B67C2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27.07.2023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87152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28.07.2023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0033A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I termin: 31.07-02.08.2023</w:t>
            </w:r>
          </w:p>
          <w:p w14:paraId="77C87087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F91EE8A" w14:textId="77777777" w:rsidR="00F769D7" w:rsidRPr="00F769D7" w:rsidRDefault="00F769D7" w:rsidP="00F769D7"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II termin: 03-04.08.2023</w:t>
            </w:r>
          </w:p>
          <w:p w14:paraId="7C791BF1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D31D766" w14:textId="77777777" w:rsidR="00F769D7" w:rsidRPr="00F769D7" w:rsidRDefault="00F769D7" w:rsidP="00F769D7">
            <w:pPr>
              <w:spacing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III termin: 07-08.08.2023</w:t>
            </w:r>
          </w:p>
          <w:p w14:paraId="0C213ECC" w14:textId="77777777" w:rsidR="00F769D7" w:rsidRPr="00F769D7" w:rsidRDefault="00F769D7" w:rsidP="00F769D7">
            <w:pPr>
              <w:spacing w:after="120"/>
              <w:ind w:right="-108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F769D7" w:rsidRPr="00F769D7" w14:paraId="5DFC2A0D" w14:textId="77777777" w:rsidTr="00F769D7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82D5D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11B94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BF1F4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DFAC8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A75AA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0DEA3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9F1ED" w14:textId="77777777" w:rsidR="00F769D7" w:rsidRPr="00F769D7" w:rsidRDefault="00F769D7" w:rsidP="00F769D7">
            <w:pPr>
              <w:spacing w:before="120" w:after="120"/>
              <w:ind w:right="-113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1212DB5B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875E5C2" w14:textId="77777777" w:rsidR="00F769D7" w:rsidRPr="00F769D7" w:rsidRDefault="00F769D7" w:rsidP="00F769D7">
            <w:pPr>
              <w:spacing w:before="120" w:after="120"/>
            </w:pPr>
            <w:r w:rsidRPr="00F769D7"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2DE62830" w14:textId="77777777" w:rsidR="00F769D7" w:rsidRPr="00F769D7" w:rsidRDefault="00F769D7" w:rsidP="00F769D7">
      <w:pPr>
        <w:jc w:val="both"/>
        <w:rPr>
          <w:color w:val="000000"/>
        </w:rPr>
      </w:pPr>
      <w:r w:rsidRPr="00F769D7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1A08FC1" w14:textId="77777777" w:rsidR="00F769D7" w:rsidRPr="00F769D7" w:rsidRDefault="00F769D7" w:rsidP="00F769D7">
      <w:pPr>
        <w:spacing w:after="240"/>
      </w:pPr>
    </w:p>
    <w:p w14:paraId="70AD393B" w14:textId="77777777" w:rsidR="0058457C" w:rsidRPr="0058457C" w:rsidRDefault="0058457C" w:rsidP="0058457C">
      <w:pPr>
        <w:spacing w:after="240"/>
      </w:pPr>
    </w:p>
    <w:p w14:paraId="0FFAA049" w14:textId="77777777" w:rsidR="0058457C" w:rsidRDefault="0058457C" w:rsidP="0058457C">
      <w:pPr>
        <w:spacing w:after="240"/>
      </w:pPr>
    </w:p>
    <w:p w14:paraId="27D440D2" w14:textId="14C79308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7604C1C" w14:textId="54549C79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D03A0AD" w14:textId="1F37FB1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1A79C6F" w14:textId="56291F5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A37432" w14:textId="53AD48C0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D89BBB0" w14:textId="2850BA9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C122BD6" w14:textId="77777777" w:rsidR="00F769D7" w:rsidRDefault="00F769D7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BC63D7F" w14:textId="3F320FF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504FBAD2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10</w:t>
      </w:r>
    </w:p>
    <w:p w14:paraId="647BB20F" w14:textId="4C879CC0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F769D7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6E098BF1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40D4EB76" w14:textId="77777777" w:rsidR="002B4FAB" w:rsidRDefault="002B4FAB" w:rsidP="002B4FAB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2B4FAB"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4359F558" w14:textId="6D962C67" w:rsidR="002B4FAB" w:rsidRPr="002B4FAB" w:rsidRDefault="002B4FAB" w:rsidP="002B4FAB">
      <w:pPr>
        <w:pStyle w:val="NormalnyWeb"/>
        <w:spacing w:before="0" w:beforeAutospacing="0" w:after="0" w:afterAutospacing="0"/>
        <w:rPr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="00F769D7"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6D2604E3" w14:textId="77777777" w:rsidR="002B4FAB" w:rsidRDefault="002B4FAB" w:rsidP="002B4FAB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 w:rsidRPr="002B4FAB"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</w:p>
    <w:p w14:paraId="32642F1D" w14:textId="3041F6A5" w:rsidR="002B4FAB" w:rsidRDefault="002B4FAB" w:rsidP="002B4FAB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Czas trwania: </w:t>
      </w:r>
      <w:r w:rsidRPr="002B4FAB">
        <w:rPr>
          <w:rFonts w:ascii="Calibri" w:hAnsi="Calibri" w:cs="Calibri"/>
          <w:i/>
          <w:iCs/>
          <w:color w:val="000000"/>
          <w:sz w:val="22"/>
          <w:szCs w:val="22"/>
        </w:rPr>
        <w:t>3 lata </w:t>
      </w:r>
    </w:p>
    <w:p w14:paraId="6D9FF7B3" w14:textId="77777777" w:rsidR="002B4FAB" w:rsidRDefault="002B4FAB" w:rsidP="002B4FAB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</w:p>
    <w:p w14:paraId="33B47767" w14:textId="42C23464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2D558B27" w14:textId="77777777" w:rsidR="002B4FAB" w:rsidRDefault="002B4FAB" w:rsidP="002B4FAB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2B4FAB">
        <w:rPr>
          <w:rFonts w:ascii="Arial" w:hAnsi="Arial" w:cs="Arial"/>
          <w:i/>
          <w:iCs/>
          <w:color w:val="000000"/>
          <w:sz w:val="20"/>
          <w:szCs w:val="20"/>
        </w:rPr>
        <w:t>pierwszego stopnia</w:t>
      </w:r>
    </w:p>
    <w:p w14:paraId="45C81DC0" w14:textId="439870A6" w:rsidR="002B4FAB" w:rsidRPr="002B4FAB" w:rsidRDefault="002B4FAB" w:rsidP="002B4FAB">
      <w:pPr>
        <w:pStyle w:val="NormalnyWeb"/>
        <w:spacing w:before="0" w:beforeAutospacing="0" w:after="0" w:afterAutospacing="0"/>
        <w:rPr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="00F769D7">
        <w:rPr>
          <w:rFonts w:ascii="Arial" w:hAnsi="Arial" w:cs="Arial"/>
          <w:i/>
          <w:iCs/>
          <w:color w:val="000000"/>
          <w:sz w:val="20"/>
          <w:szCs w:val="20"/>
        </w:rPr>
        <w:t>ogólnoakademicki</w:t>
      </w:r>
    </w:p>
    <w:p w14:paraId="292A2CA3" w14:textId="7F0C4D6F" w:rsidR="002B4FAB" w:rsidRDefault="002B4FAB" w:rsidP="002B4FAB">
      <w:pPr>
        <w:pStyle w:val="NormalnyWeb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nie</w:t>
      </w:r>
      <w:r w:rsidRPr="002B4FAB"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(zaoczne)</w:t>
      </w:r>
    </w:p>
    <w:p w14:paraId="51FF338B" w14:textId="77777777" w:rsidR="002B4FAB" w:rsidRDefault="002B4FAB" w:rsidP="002B4FAB">
      <w:pPr>
        <w:pStyle w:val="Normalny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Czas trwania: </w:t>
      </w:r>
      <w:r w:rsidRPr="002B4FAB">
        <w:rPr>
          <w:rFonts w:ascii="Calibri" w:hAnsi="Calibri" w:cs="Calibri"/>
          <w:i/>
          <w:iCs/>
          <w:color w:val="000000"/>
          <w:sz w:val="22"/>
          <w:szCs w:val="22"/>
        </w:rPr>
        <w:t>3 lata </w:t>
      </w:r>
    </w:p>
    <w:p w14:paraId="7579EE9A" w14:textId="77777777" w:rsidR="002B4FAB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1C38101" w14:textId="57381398" w:rsidR="002B4FAB" w:rsidRPr="009D1A33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2438F555" w14:textId="77777777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drugiego stopnia</w:t>
      </w: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38287BEC" w14:textId="77777777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ogólnoakademicki </w:t>
      </w:r>
    </w:p>
    <w:p w14:paraId="0426CF80" w14:textId="77777777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</w:p>
    <w:p w14:paraId="5FF30EE8" w14:textId="77777777" w:rsidR="002B4FAB" w:rsidRPr="009D1A33" w:rsidRDefault="002B4FAB" w:rsidP="002B4FAB">
      <w:pPr>
        <w:rPr>
          <w:i/>
          <w:iCs/>
        </w:rPr>
      </w:pPr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 xml:space="preserve">Czas trwania: </w:t>
      </w:r>
      <w:r w:rsidRPr="009D1A33">
        <w:rPr>
          <w:rFonts w:ascii="Calibri" w:hAnsi="Calibri" w:cs="Calibri"/>
          <w:i/>
          <w:iCs/>
          <w:color w:val="000000"/>
          <w:sz w:val="22"/>
          <w:szCs w:val="22"/>
        </w:rPr>
        <w:t xml:space="preserve">2 lata </w:t>
      </w: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0CDFED01" w14:textId="133FF1F9" w:rsidR="002B4FAB" w:rsidRPr="009D1A33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D1A33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F769D7">
        <w:rPr>
          <w:rFonts w:ascii="Arial" w:hAnsi="Arial" w:cs="Arial"/>
          <w:i/>
          <w:iCs/>
          <w:color w:val="000000"/>
          <w:sz w:val="22"/>
          <w:szCs w:val="22"/>
        </w:rPr>
        <w:t>politologia</w:t>
      </w:r>
    </w:p>
    <w:p w14:paraId="0594020E" w14:textId="77777777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Poziom kształcenia: 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drugiego stopnia</w:t>
      </w: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1A1F7987" w14:textId="77777777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Profil kształcenia: 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ogólnoakademicki </w:t>
      </w:r>
    </w:p>
    <w:p w14:paraId="4485EA7D" w14:textId="67C534F4" w:rsidR="002B4FAB" w:rsidRPr="009D1A33" w:rsidRDefault="002B4FAB" w:rsidP="002B4FAB">
      <w:pPr>
        <w:rPr>
          <w:color w:val="000000"/>
        </w:rPr>
      </w:pPr>
      <w:r w:rsidRPr="009D1A33">
        <w:rPr>
          <w:rFonts w:ascii="Arial" w:hAnsi="Arial" w:cs="Arial"/>
          <w:b/>
          <w:bCs/>
          <w:color w:val="000000"/>
          <w:sz w:val="20"/>
          <w:szCs w:val="20"/>
        </w:rPr>
        <w:t xml:space="preserve">Forma studiów: </w:t>
      </w:r>
      <w:r>
        <w:rPr>
          <w:rFonts w:ascii="Arial" w:hAnsi="Arial" w:cs="Arial"/>
          <w:i/>
          <w:iCs/>
          <w:color w:val="000000"/>
          <w:sz w:val="20"/>
          <w:szCs w:val="20"/>
        </w:rPr>
        <w:t>nie</w:t>
      </w:r>
      <w:r w:rsidRPr="009D1A33">
        <w:rPr>
          <w:rFonts w:ascii="Arial" w:hAnsi="Arial" w:cs="Arial"/>
          <w:i/>
          <w:iCs/>
          <w:color w:val="000000"/>
          <w:sz w:val="20"/>
          <w:szCs w:val="20"/>
        </w:rPr>
        <w:t>stacjonarne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(zaoczne)</w:t>
      </w:r>
    </w:p>
    <w:p w14:paraId="60818AF6" w14:textId="77777777" w:rsidR="002B4FAB" w:rsidRPr="009D1A33" w:rsidRDefault="002B4FAB" w:rsidP="002B4FAB">
      <w:pPr>
        <w:rPr>
          <w:i/>
          <w:iCs/>
        </w:rPr>
      </w:pPr>
      <w:r w:rsidRPr="009D1A33">
        <w:rPr>
          <w:rFonts w:ascii="Calibri" w:hAnsi="Calibri" w:cs="Calibri"/>
          <w:b/>
          <w:bCs/>
          <w:color w:val="000000"/>
          <w:sz w:val="22"/>
          <w:szCs w:val="22"/>
        </w:rPr>
        <w:t xml:space="preserve">Czas trwania: </w:t>
      </w:r>
      <w:r w:rsidRPr="009D1A33">
        <w:rPr>
          <w:rFonts w:ascii="Calibri" w:hAnsi="Calibri" w:cs="Calibri"/>
          <w:i/>
          <w:iCs/>
          <w:color w:val="000000"/>
          <w:sz w:val="22"/>
          <w:szCs w:val="22"/>
        </w:rPr>
        <w:t xml:space="preserve">2 lata </w:t>
      </w: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618"/>
        <w:gridCol w:w="1685"/>
        <w:gridCol w:w="1887"/>
        <w:gridCol w:w="2386"/>
      </w:tblGrid>
      <w:tr w:rsidR="002B4FAB" w14:paraId="4FD9E488" w14:textId="77777777" w:rsidTr="002B4FA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F5A85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07CA1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FDEF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  <w:r>
              <w:rPr>
                <w:rFonts w:ascii="Arial" w:hAnsi="Arial" w:cs="Arial"/>
                <w:b/>
                <w:bCs/>
                <w:color w:val="2E75B5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FA4AC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D3513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B4FAB" w14:paraId="09F5ABC6" w14:textId="77777777" w:rsidTr="002B4FA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10BF2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3B41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D54C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B6A6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BE9AE" w14:textId="77777777" w:rsidR="002B4FAB" w:rsidRDefault="002B4FAB"/>
          <w:p w14:paraId="050076DB" w14:textId="17328B8A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28-29.09.2023</w:t>
            </w:r>
          </w:p>
          <w:p w14:paraId="7DDC5D56" w14:textId="77777777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30CB8467" w14:textId="77777777" w:rsidR="002B4FAB" w:rsidRDefault="002B4FAB" w:rsidP="002B4FAB">
      <w:pPr>
        <w:pStyle w:val="NormalnyWeb"/>
        <w:spacing w:before="120" w:beforeAutospacing="0" w:after="16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595959"/>
          <w:sz w:val="18"/>
          <w:szCs w:val="18"/>
        </w:rPr>
        <w:t xml:space="preserve">* w tym również sprawdzian znajomości języka polskiego 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7EA0D51C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6A398957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11</w:t>
      </w:r>
    </w:p>
    <w:p w14:paraId="5F31010D" w14:textId="2B0C0366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F769D7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023B8B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0972B389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2026/2027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722F6F66" w:rsidR="00D66273" w:rsidRPr="00F769D7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F769D7" w:rsidRPr="00F769D7">
        <w:rPr>
          <w:rFonts w:asciiTheme="minorHAnsi" w:hAnsiTheme="minorHAnsi" w:cstheme="minorHAnsi"/>
          <w:b/>
          <w:bCs/>
          <w:color w:val="000000"/>
        </w:rPr>
        <w:t>politologia</w:t>
      </w:r>
    </w:p>
    <w:p w14:paraId="70B0FDB3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5101A500" w14:textId="0CB932BC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F769D7" w:rsidRPr="00F769D7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4723DD45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45EC8BF7" w14:textId="77777777" w:rsidR="00D66273" w:rsidRPr="00F769D7" w:rsidRDefault="00D66273" w:rsidP="00D66273">
      <w:pPr>
        <w:pStyle w:val="NormalnyWeb"/>
        <w:spacing w:before="0" w:beforeAutospacing="0" w:after="16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Czas trwania: 3 lata </w:t>
      </w:r>
    </w:p>
    <w:p w14:paraId="1EC24BCA" w14:textId="77777777" w:rsidR="00D66273" w:rsidRPr="00F769D7" w:rsidRDefault="00D66273" w:rsidP="00D66273">
      <w:pPr>
        <w:pStyle w:val="NormalnyWeb"/>
        <w:spacing w:before="0" w:beforeAutospacing="0" w:after="160" w:afterAutospacing="0"/>
        <w:rPr>
          <w:rFonts w:asciiTheme="minorHAnsi" w:hAnsiTheme="minorHAnsi" w:cstheme="minorHAnsi"/>
          <w:b/>
          <w:bCs/>
          <w:color w:val="000000"/>
        </w:rPr>
      </w:pPr>
    </w:p>
    <w:p w14:paraId="1EE23BAF" w14:textId="5B9A1F60" w:rsidR="00D66273" w:rsidRPr="00F769D7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F769D7" w:rsidRPr="00F769D7">
        <w:rPr>
          <w:rFonts w:asciiTheme="minorHAnsi" w:hAnsiTheme="minorHAnsi" w:cstheme="minorHAnsi"/>
          <w:b/>
          <w:bCs/>
          <w:color w:val="000000"/>
        </w:rPr>
        <w:t>politologia</w:t>
      </w:r>
    </w:p>
    <w:p w14:paraId="68185DFF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09DAED09" w14:textId="57E6C0D4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F769D7" w:rsidRPr="00F769D7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2EC42D3D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Forma studiów: niestacjonarne (zaoczne)</w:t>
      </w:r>
    </w:p>
    <w:p w14:paraId="37085520" w14:textId="77777777" w:rsidR="00D66273" w:rsidRPr="00F769D7" w:rsidRDefault="00D66273" w:rsidP="00D66273">
      <w:pPr>
        <w:pStyle w:val="NormalnyWeb"/>
        <w:spacing w:before="0" w:beforeAutospacing="0" w:after="16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CD1E474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Maksymalną liczbę punktów możliwych do zdobycia w postępowaniu kwalifikacyjnym otrzymują:</w:t>
      </w:r>
    </w:p>
    <w:p w14:paraId="0B36099D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a) LAUREACI i FINALIŚCI następujących olimpiad:</w:t>
      </w:r>
    </w:p>
    <w:p w14:paraId="331B8CD9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przedmiotowej zwalniającej z egzaminu maturalnego z przedmiotu wiedza o społeczeństwie</w:t>
      </w:r>
    </w:p>
    <w:p w14:paraId="42F73F3E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lub</w:t>
      </w:r>
    </w:p>
    <w:p w14:paraId="22420245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Wiedzy o Polsce i Świecie Współczesnym organizowanej przez Uniwersytet Warszawski;</w:t>
      </w:r>
    </w:p>
    <w:p w14:paraId="595DD540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b) LAUREACI:</w:t>
      </w:r>
    </w:p>
    <w:p w14:paraId="7FCADD53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Wiedzy o Bezpieczeństwie i Obronności organizowanej przez Uniwersytet Warszawski;</w:t>
      </w:r>
    </w:p>
    <w:p w14:paraId="2499BAA1" w14:textId="680F45D3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 w:rsidRPr="00D66273">
        <w:rPr>
          <w:rFonts w:ascii="Calibri" w:hAnsi="Calibri" w:cs="Calibri"/>
          <w:color w:val="000000"/>
        </w:rPr>
        <w:t>- Ogólnopolskiej Olimpiady Wiedzy o Prawie organizowanej przez II Społeczne Liceum Ogólnokształcące im. Toniego Halika.</w:t>
      </w:r>
    </w:p>
    <w:p w14:paraId="2CF68C57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p w14:paraId="38998788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DB1A3" w14:textId="77777777" w:rsidR="006E7A63" w:rsidRDefault="006E7A63" w:rsidP="00ED051E">
      <w:r>
        <w:separator/>
      </w:r>
    </w:p>
  </w:endnote>
  <w:endnote w:type="continuationSeparator" w:id="0">
    <w:p w14:paraId="3A533188" w14:textId="77777777" w:rsidR="006E7A63" w:rsidRDefault="006E7A63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7A4F1" w14:textId="77777777" w:rsidR="006E7A63" w:rsidRDefault="006E7A63" w:rsidP="00ED051E">
      <w:r>
        <w:separator/>
      </w:r>
    </w:p>
  </w:footnote>
  <w:footnote w:type="continuationSeparator" w:id="0">
    <w:p w14:paraId="34BEB7AE" w14:textId="77777777" w:rsidR="006E7A63" w:rsidRDefault="006E7A63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0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5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5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4"/>
  </w:num>
  <w:num w:numId="3">
    <w:abstractNumId w:val="14"/>
  </w:num>
  <w:num w:numId="4">
    <w:abstractNumId w:val="11"/>
  </w:num>
  <w:num w:numId="5">
    <w:abstractNumId w:val="25"/>
  </w:num>
  <w:num w:numId="6">
    <w:abstractNumId w:val="5"/>
  </w:num>
  <w:num w:numId="7">
    <w:abstractNumId w:val="10"/>
  </w:num>
  <w:num w:numId="8">
    <w:abstractNumId w:val="6"/>
  </w:num>
  <w:num w:numId="9">
    <w:abstractNumId w:val="16"/>
  </w:num>
  <w:num w:numId="10">
    <w:abstractNumId w:val="19"/>
  </w:num>
  <w:num w:numId="11">
    <w:abstractNumId w:val="23"/>
  </w:num>
  <w:num w:numId="12">
    <w:abstractNumId w:val="26"/>
  </w:num>
  <w:num w:numId="13">
    <w:abstractNumId w:val="0"/>
  </w:num>
  <w:num w:numId="14">
    <w:abstractNumId w:val="12"/>
  </w:num>
  <w:num w:numId="15">
    <w:abstractNumId w:val="4"/>
  </w:num>
  <w:num w:numId="16">
    <w:abstractNumId w:val="3"/>
  </w:num>
  <w:num w:numId="17">
    <w:abstractNumId w:val="1"/>
  </w:num>
  <w:num w:numId="18">
    <w:abstractNumId w:val="13"/>
  </w:num>
  <w:num w:numId="19">
    <w:abstractNumId w:val="15"/>
  </w:num>
  <w:num w:numId="20">
    <w:abstractNumId w:val="17"/>
  </w:num>
  <w:num w:numId="21">
    <w:abstractNumId w:val="2"/>
  </w:num>
  <w:num w:numId="22">
    <w:abstractNumId w:val="8"/>
  </w:num>
  <w:num w:numId="23">
    <w:abstractNumId w:val="29"/>
  </w:num>
  <w:num w:numId="24">
    <w:abstractNumId w:val="22"/>
  </w:num>
  <w:num w:numId="25">
    <w:abstractNumId w:val="21"/>
  </w:num>
  <w:num w:numId="26">
    <w:abstractNumId w:val="20"/>
  </w:num>
  <w:num w:numId="27">
    <w:abstractNumId w:val="28"/>
  </w:num>
  <w:num w:numId="28">
    <w:abstractNumId w:val="27"/>
  </w:num>
  <w:num w:numId="29">
    <w:abstractNumId w:val="18"/>
  </w:num>
  <w:num w:numId="3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A707B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D4F44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C620C"/>
    <w:rsid w:val="005C6BC9"/>
    <w:rsid w:val="005E2FC4"/>
    <w:rsid w:val="005E3E0F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B0C84"/>
    <w:rsid w:val="006C3539"/>
    <w:rsid w:val="006C4426"/>
    <w:rsid w:val="006C4B4E"/>
    <w:rsid w:val="006C7063"/>
    <w:rsid w:val="006D1C4A"/>
    <w:rsid w:val="006E3D89"/>
    <w:rsid w:val="006E7A63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D2A97"/>
    <w:rsid w:val="007E034A"/>
    <w:rsid w:val="007E4759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51E4"/>
    <w:rsid w:val="00930789"/>
    <w:rsid w:val="00932CA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832CB"/>
    <w:rsid w:val="00A90D28"/>
    <w:rsid w:val="00A91CB1"/>
    <w:rsid w:val="00A91FE2"/>
    <w:rsid w:val="00A92D89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A4C91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1C0900-DBB6-4EDA-A1DB-8048C7EF6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22</Pages>
  <Words>4107</Words>
  <Characters>24646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13</cp:revision>
  <cp:lastPrinted>2022-03-18T09:58:00Z</cp:lastPrinted>
  <dcterms:created xsi:type="dcterms:W3CDTF">2022-03-14T13:22:00Z</dcterms:created>
  <dcterms:modified xsi:type="dcterms:W3CDTF">2022-03-18T09:58:00Z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