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DA77FFB" w14:textId="0C8C0050" w:rsidR="001F48AE" w:rsidRDefault="00B554C8" w:rsidP="00642B3F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83FB24F" w:rsidR="00352467" w:rsidRDefault="00264604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C54C0">
        <w:rPr>
          <w:rFonts w:ascii="Arial" w:eastAsia="Arial" w:hAnsi="Arial" w:cs="Arial"/>
          <w:b/>
          <w:sz w:val="24"/>
          <w:szCs w:val="24"/>
        </w:rPr>
        <w:t>73</w:t>
      </w:r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B32FF84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C54C0">
        <w:rPr>
          <w:rFonts w:ascii="Arial" w:eastAsia="Arial" w:hAnsi="Arial" w:cs="Arial"/>
          <w:sz w:val="24"/>
          <w:szCs w:val="24"/>
        </w:rPr>
        <w:t xml:space="preserve">1 grudnia </w:t>
      </w:r>
      <w:r w:rsidR="00F71CA5">
        <w:rPr>
          <w:rFonts w:ascii="Arial" w:eastAsia="Arial" w:hAnsi="Arial" w:cs="Arial"/>
          <w:sz w:val="24"/>
          <w:szCs w:val="24"/>
        </w:rPr>
        <w:t>2022 r.</w:t>
      </w:r>
    </w:p>
    <w:p w14:paraId="5EEBDC01" w14:textId="1EADC636" w:rsidR="00012EF0" w:rsidRDefault="00012EF0" w:rsidP="00012E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zmiany </w:t>
      </w:r>
      <w:r>
        <w:rPr>
          <w:rFonts w:ascii="Arial" w:hAnsi="Arial" w:cs="Arial"/>
          <w:b/>
          <w:sz w:val="24"/>
          <w:szCs w:val="24"/>
          <w:lang w:eastAsia="pl-PL"/>
        </w:rPr>
        <w:t>załącznika nr 1 do uchwały nr 78/2020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/>
          <w:sz w:val="24"/>
          <w:szCs w:val="24"/>
          <w:lang w:eastAsia="pl-PL"/>
        </w:rPr>
        <w:t>Rady Dydaktycznej WNPiSM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b/>
          <w:sz w:val="24"/>
          <w:szCs w:val="24"/>
          <w:lang w:eastAsia="pl-PL"/>
        </w:rPr>
        <w:t>3 grudnia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202</w:t>
      </w:r>
      <w:r>
        <w:rPr>
          <w:rFonts w:ascii="Arial" w:hAnsi="Arial" w:cs="Arial"/>
          <w:b/>
          <w:sz w:val="24"/>
          <w:szCs w:val="24"/>
          <w:lang w:eastAsia="pl-PL"/>
        </w:rPr>
        <w:t>0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r. </w:t>
      </w:r>
      <w:r w:rsidRPr="005974CE">
        <w:rPr>
          <w:rFonts w:ascii="Arial" w:hAnsi="Arial" w:cs="Arial"/>
          <w:b/>
          <w:sz w:val="24"/>
          <w:szCs w:val="24"/>
          <w:lang w:eastAsia="pl-PL"/>
        </w:rPr>
        <w:t>w sprawie powołania stałych zespołów Rady Dydaktycznej ds. zatwierdzania</w:t>
      </w:r>
    </w:p>
    <w:p w14:paraId="370804C7" w14:textId="6C5F3A5A" w:rsidR="00264604" w:rsidRPr="00F87A50" w:rsidRDefault="00264604" w:rsidP="00DD2338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</w:t>
      </w:r>
      <w:r>
        <w:rPr>
          <w:rFonts w:ascii="Arial" w:hAnsi="Arial" w:cs="Arial"/>
          <w:sz w:val="24"/>
          <w:szCs w:val="24"/>
          <w:lang w:eastAsia="pl-PL"/>
        </w:rPr>
        <w:t xml:space="preserve">tutu Uniwersytetu Warszawskiego </w:t>
      </w:r>
      <w:r w:rsidRPr="00F87A50">
        <w:rPr>
          <w:rFonts w:ascii="Arial" w:hAnsi="Arial" w:cs="Arial"/>
          <w:sz w:val="24"/>
          <w:szCs w:val="24"/>
          <w:lang w:eastAsia="pl-PL"/>
        </w:rPr>
        <w:t>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5760FCC" w14:textId="19E5FC85" w:rsidR="002F7E54" w:rsidRDefault="002F7E54" w:rsidP="002F7E5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da Dydaktyczna zatwierdza następujące zmiany</w:t>
      </w:r>
      <w:r w:rsidRPr="00E31C53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 xml:space="preserve">stałych </w:t>
      </w:r>
      <w:r w:rsidR="00012EF0">
        <w:rPr>
          <w:rFonts w:ascii="Arial" w:hAnsi="Arial" w:cs="Arial"/>
          <w:sz w:val="24"/>
          <w:szCs w:val="24"/>
        </w:rPr>
        <w:t>zespołach</w:t>
      </w:r>
      <w:r>
        <w:rPr>
          <w:rFonts w:ascii="Arial" w:hAnsi="Arial" w:cs="Arial"/>
          <w:sz w:val="24"/>
          <w:szCs w:val="24"/>
        </w:rPr>
        <w:t xml:space="preserve"> ds. zatwierdzania tematów </w:t>
      </w:r>
      <w:r w:rsidRPr="00E31C53">
        <w:rPr>
          <w:rFonts w:ascii="Arial" w:hAnsi="Arial" w:cs="Arial"/>
          <w:sz w:val="24"/>
          <w:szCs w:val="24"/>
        </w:rPr>
        <w:t xml:space="preserve">prac dyplomowych </w:t>
      </w:r>
      <w:r>
        <w:rPr>
          <w:rFonts w:ascii="Arial" w:hAnsi="Arial" w:cs="Arial"/>
          <w:sz w:val="24"/>
          <w:szCs w:val="24"/>
        </w:rPr>
        <w:t>zgodnie z Z</w:t>
      </w:r>
      <w:r w:rsidRPr="00E31C53">
        <w:rPr>
          <w:rFonts w:ascii="Arial" w:hAnsi="Arial" w:cs="Arial"/>
          <w:sz w:val="24"/>
          <w:szCs w:val="24"/>
        </w:rPr>
        <w:t>ałącznikiem nr 1</w:t>
      </w:r>
      <w:r>
        <w:rPr>
          <w:rFonts w:ascii="Arial" w:hAnsi="Arial" w:cs="Arial"/>
          <w:sz w:val="24"/>
          <w:szCs w:val="24"/>
        </w:rPr>
        <w:t>:</w:t>
      </w:r>
    </w:p>
    <w:p w14:paraId="07E29124" w14:textId="393EBC2B" w:rsidR="00012EF0" w:rsidRDefault="00012EF0" w:rsidP="002266FB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do zespołu dla kierunku studiów stosunki międzynarodowe zostają powołani:</w:t>
      </w:r>
      <w:r>
        <w:rPr>
          <w:rFonts w:ascii="Arial" w:hAnsi="Arial" w:cs="Arial"/>
        </w:rPr>
        <w:br/>
        <w:t xml:space="preserve">dr Anita Oberda-Monkiewicz </w:t>
      </w:r>
      <w:r w:rsidR="002266FB">
        <w:rPr>
          <w:rFonts w:ascii="Arial" w:hAnsi="Arial" w:cs="Arial"/>
        </w:rPr>
        <w:br/>
        <w:t xml:space="preserve">dr </w:t>
      </w:r>
      <w:r>
        <w:rPr>
          <w:rFonts w:ascii="Arial" w:hAnsi="Arial" w:cs="Arial"/>
        </w:rPr>
        <w:t xml:space="preserve">Piotr Śledź </w:t>
      </w:r>
    </w:p>
    <w:p w14:paraId="7B36FF0E" w14:textId="77777777" w:rsidR="0050337A" w:rsidRDefault="0050337A" w:rsidP="0050337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§ 2</w:t>
      </w:r>
    </w:p>
    <w:p w14:paraId="07E3B03B" w14:textId="77777777" w:rsidR="0050337A" w:rsidRPr="002C7366" w:rsidRDefault="0050337A" w:rsidP="00DD2338">
      <w:pPr>
        <w:spacing w:before="120" w:after="480" w:line="240" w:lineRule="auto"/>
        <w:ind w:firstLine="357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7C3BFB71" w:rsidR="007C0FAE" w:rsidRDefault="00942EB1" w:rsidP="0050337A">
      <w:pPr>
        <w:tabs>
          <w:tab w:val="left" w:pos="709"/>
          <w:tab w:val="left" w:pos="1134"/>
        </w:tabs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4E9C7" w14:textId="77777777" w:rsidR="00EB09BA" w:rsidRDefault="00EB09BA" w:rsidP="00ED051E">
      <w:pPr>
        <w:spacing w:after="0" w:line="240" w:lineRule="auto"/>
      </w:pPr>
      <w:r>
        <w:separator/>
      </w:r>
    </w:p>
  </w:endnote>
  <w:endnote w:type="continuationSeparator" w:id="0">
    <w:p w14:paraId="5DF4CF18" w14:textId="77777777" w:rsidR="00EB09BA" w:rsidRDefault="00EB09B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FCC2C" w14:textId="77777777" w:rsidR="00EB09BA" w:rsidRDefault="00EB09BA" w:rsidP="00ED051E">
      <w:pPr>
        <w:spacing w:after="0" w:line="240" w:lineRule="auto"/>
      </w:pPr>
      <w:r>
        <w:separator/>
      </w:r>
    </w:p>
  </w:footnote>
  <w:footnote w:type="continuationSeparator" w:id="0">
    <w:p w14:paraId="540A343E" w14:textId="77777777" w:rsidR="00EB09BA" w:rsidRDefault="00EB09B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7EC77F4B"/>
    <w:multiLevelType w:val="hybridMultilevel"/>
    <w:tmpl w:val="636C9F70"/>
    <w:lvl w:ilvl="0" w:tplc="513016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2EF0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9773B"/>
    <w:rsid w:val="000A516F"/>
    <w:rsid w:val="000A7AEC"/>
    <w:rsid w:val="000B1786"/>
    <w:rsid w:val="000B3D5F"/>
    <w:rsid w:val="000C54C0"/>
    <w:rsid w:val="000C775E"/>
    <w:rsid w:val="000D4BCF"/>
    <w:rsid w:val="000D7500"/>
    <w:rsid w:val="000E3EC5"/>
    <w:rsid w:val="00102A49"/>
    <w:rsid w:val="00103EF6"/>
    <w:rsid w:val="00105C15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C1D48"/>
    <w:rsid w:val="001E426D"/>
    <w:rsid w:val="001F0C1B"/>
    <w:rsid w:val="001F2CD3"/>
    <w:rsid w:val="001F48AE"/>
    <w:rsid w:val="002054DA"/>
    <w:rsid w:val="002233E9"/>
    <w:rsid w:val="002266FB"/>
    <w:rsid w:val="002323B3"/>
    <w:rsid w:val="00240413"/>
    <w:rsid w:val="00242DAA"/>
    <w:rsid w:val="00262708"/>
    <w:rsid w:val="00264604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D39F0"/>
    <w:rsid w:val="002E2422"/>
    <w:rsid w:val="002E5629"/>
    <w:rsid w:val="002F07E2"/>
    <w:rsid w:val="002F7E54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337A"/>
    <w:rsid w:val="0050740F"/>
    <w:rsid w:val="00512827"/>
    <w:rsid w:val="005159CF"/>
    <w:rsid w:val="00520BF8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32A3E"/>
    <w:rsid w:val="00642432"/>
    <w:rsid w:val="00642B3F"/>
    <w:rsid w:val="00643C1A"/>
    <w:rsid w:val="006B0C84"/>
    <w:rsid w:val="006C3AC9"/>
    <w:rsid w:val="006C4426"/>
    <w:rsid w:val="006C7063"/>
    <w:rsid w:val="006D1020"/>
    <w:rsid w:val="006D1C4A"/>
    <w:rsid w:val="006D35D6"/>
    <w:rsid w:val="006E3E76"/>
    <w:rsid w:val="006F5256"/>
    <w:rsid w:val="007065E0"/>
    <w:rsid w:val="007103AA"/>
    <w:rsid w:val="00712D7E"/>
    <w:rsid w:val="007231E0"/>
    <w:rsid w:val="0073067A"/>
    <w:rsid w:val="007316B2"/>
    <w:rsid w:val="00740F34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69E4"/>
    <w:rsid w:val="00777A3A"/>
    <w:rsid w:val="00782152"/>
    <w:rsid w:val="00786C87"/>
    <w:rsid w:val="007A6688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87BB5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35710"/>
    <w:rsid w:val="00942EB1"/>
    <w:rsid w:val="00953471"/>
    <w:rsid w:val="00964A98"/>
    <w:rsid w:val="00994719"/>
    <w:rsid w:val="00995D06"/>
    <w:rsid w:val="009A10AD"/>
    <w:rsid w:val="009B7862"/>
    <w:rsid w:val="009D1BFF"/>
    <w:rsid w:val="009D3EFE"/>
    <w:rsid w:val="009E18D3"/>
    <w:rsid w:val="009E233D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257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442B1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1904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27429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2338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207B"/>
    <w:rsid w:val="00E86CC9"/>
    <w:rsid w:val="00E97C0C"/>
    <w:rsid w:val="00E97D91"/>
    <w:rsid w:val="00EA7FF5"/>
    <w:rsid w:val="00EB09BA"/>
    <w:rsid w:val="00EC04DB"/>
    <w:rsid w:val="00EC4D82"/>
    <w:rsid w:val="00EC76EA"/>
    <w:rsid w:val="00ED051E"/>
    <w:rsid w:val="00ED0AAD"/>
    <w:rsid w:val="00ED79CF"/>
    <w:rsid w:val="00EE11C1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1E03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5BB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338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2F0462-8AE6-4BB4-8D60-C5DF039F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7</cp:revision>
  <cp:lastPrinted>2022-05-24T09:34:00Z</cp:lastPrinted>
  <dcterms:created xsi:type="dcterms:W3CDTF">2022-11-23T11:24:00Z</dcterms:created>
  <dcterms:modified xsi:type="dcterms:W3CDTF">2022-12-07T12:08:00Z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