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7D4949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14447">
        <w:rPr>
          <w:rFonts w:ascii="Arial" w:eastAsia="Arial" w:hAnsi="Arial" w:cs="Arial"/>
          <w:b/>
          <w:sz w:val="24"/>
          <w:szCs w:val="24"/>
        </w:rPr>
        <w:t>9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1EAFD5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14F40">
        <w:rPr>
          <w:rFonts w:ascii="Arial" w:eastAsia="Arial" w:hAnsi="Arial" w:cs="Arial"/>
          <w:sz w:val="24"/>
          <w:szCs w:val="24"/>
        </w:rPr>
        <w:t xml:space="preserve">20 </w:t>
      </w:r>
      <w:r w:rsidR="00F71CA5">
        <w:rPr>
          <w:rFonts w:ascii="Arial" w:eastAsia="Arial" w:hAnsi="Arial" w:cs="Arial"/>
          <w:sz w:val="24"/>
          <w:szCs w:val="24"/>
        </w:rPr>
        <w:t>stycznia 2022 r.</w:t>
      </w:r>
    </w:p>
    <w:p w14:paraId="6533627F" w14:textId="5EE2327C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E45F6F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E01837">
        <w:rPr>
          <w:rFonts w:ascii="Arial" w:hAnsi="Arial" w:cs="Arial"/>
          <w:b/>
          <w:sz w:val="24"/>
          <w:szCs w:val="24"/>
          <w:lang w:eastAsia="pl-PL"/>
        </w:rPr>
        <w:t>I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12103068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E45F6F">
        <w:rPr>
          <w:rFonts w:ascii="Arial" w:hAnsi="Arial" w:cs="Arial"/>
          <w:sz w:val="24"/>
          <w:szCs w:val="24"/>
        </w:rPr>
        <w:t>polityka społeczna</w:t>
      </w:r>
      <w:r w:rsidR="005556E4">
        <w:rPr>
          <w:rFonts w:ascii="Arial" w:hAnsi="Arial" w:cs="Arial"/>
          <w:sz w:val="24"/>
          <w:szCs w:val="24"/>
        </w:rPr>
        <w:t xml:space="preserve">, </w:t>
      </w:r>
      <w:r w:rsidR="00E01837">
        <w:rPr>
          <w:rFonts w:ascii="Arial" w:hAnsi="Arial" w:cs="Arial"/>
          <w:sz w:val="24"/>
          <w:szCs w:val="24"/>
        </w:rPr>
        <w:t>I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D968B1">
        <w:rPr>
          <w:rFonts w:ascii="Arial" w:hAnsi="Arial" w:cs="Arial"/>
          <w:sz w:val="24"/>
          <w:szCs w:val="24"/>
        </w:rPr>
        <w:t>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E32F4" w14:textId="77777777" w:rsidR="00FF0A6B" w:rsidRDefault="00FF0A6B" w:rsidP="00ED051E">
      <w:pPr>
        <w:spacing w:after="0" w:line="240" w:lineRule="auto"/>
      </w:pPr>
      <w:r>
        <w:separator/>
      </w:r>
    </w:p>
  </w:endnote>
  <w:endnote w:type="continuationSeparator" w:id="0">
    <w:p w14:paraId="7A91609A" w14:textId="77777777" w:rsidR="00FF0A6B" w:rsidRDefault="00FF0A6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E837E" w14:textId="77777777" w:rsidR="00FF0A6B" w:rsidRDefault="00FF0A6B" w:rsidP="00ED051E">
      <w:pPr>
        <w:spacing w:after="0" w:line="240" w:lineRule="auto"/>
      </w:pPr>
      <w:r>
        <w:separator/>
      </w:r>
    </w:p>
  </w:footnote>
  <w:footnote w:type="continuationSeparator" w:id="0">
    <w:p w14:paraId="6F25AB80" w14:textId="77777777" w:rsidR="00FF0A6B" w:rsidRDefault="00FF0A6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9126EE-12B7-451D-9B30-5EF88A78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2022-01-18T14:40:00Z</cp:lastPrinted>
  <dcterms:created xsi:type="dcterms:W3CDTF">2022-01-18T14:40:00Z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