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DBD" w:rsidRDefault="004E0DB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pPr w:leftFromText="141" w:rightFromText="141" w:vertAnchor="page" w:horzAnchor="margin" w:tblpY="3976"/>
        <w:tblW w:w="90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02"/>
        <w:gridCol w:w="5369"/>
        <w:gridCol w:w="2147"/>
      </w:tblGrid>
      <w:tr w:rsidR="00924B3F" w:rsidTr="00924B3F">
        <w:trPr>
          <w:trHeight w:val="359"/>
        </w:trPr>
        <w:tc>
          <w:tcPr>
            <w:tcW w:w="1502" w:type="dxa"/>
          </w:tcPr>
          <w:p w:rsidR="00924B3F" w:rsidRDefault="00924B3F" w:rsidP="00924B3F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albumu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369" w:type="dxa"/>
          </w:tcPr>
          <w:p w:rsidR="00924B3F" w:rsidRDefault="00924B3F" w:rsidP="00924B3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Zatwierdzony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pracy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dyplomowej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47" w:type="dxa"/>
          </w:tcPr>
          <w:p w:rsidR="00924B3F" w:rsidRDefault="00924B3F" w:rsidP="00924B3F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nazwisko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promotora</w:t>
            </w:r>
            <w:proofErr w:type="spellEnd"/>
          </w:p>
        </w:tc>
      </w:tr>
      <w:tr w:rsidR="00924B3F" w:rsidTr="00924B3F">
        <w:trPr>
          <w:trHeight w:val="359"/>
        </w:trPr>
        <w:tc>
          <w:tcPr>
            <w:tcW w:w="1502" w:type="dxa"/>
          </w:tcPr>
          <w:p w:rsidR="00924B3F" w:rsidRDefault="00924B3F" w:rsidP="00924B3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425374</w:t>
            </w:r>
          </w:p>
        </w:tc>
        <w:tc>
          <w:tcPr>
            <w:tcW w:w="5369" w:type="dxa"/>
          </w:tcPr>
          <w:p w:rsidR="00924B3F" w:rsidRDefault="00924B3F" w:rsidP="00924B3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role of France in 1994 Rwandan genocide</w:t>
            </w:r>
          </w:p>
        </w:tc>
        <w:tc>
          <w:tcPr>
            <w:tcW w:w="2147" w:type="dxa"/>
          </w:tcPr>
          <w:p w:rsidR="00924B3F" w:rsidRDefault="00924B3F" w:rsidP="00924B3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Szeptycki</w:t>
            </w:r>
            <w:proofErr w:type="spellEnd"/>
          </w:p>
        </w:tc>
      </w:tr>
      <w:tr w:rsidR="00924B3F" w:rsidTr="00924B3F">
        <w:trPr>
          <w:trHeight w:val="359"/>
        </w:trPr>
        <w:tc>
          <w:tcPr>
            <w:tcW w:w="1502" w:type="dxa"/>
          </w:tcPr>
          <w:p w:rsidR="00924B3F" w:rsidRDefault="00924B3F" w:rsidP="00924B3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398921</w:t>
            </w:r>
          </w:p>
        </w:tc>
        <w:tc>
          <w:tcPr>
            <w:tcW w:w="5369" w:type="dxa"/>
          </w:tcPr>
          <w:p w:rsidR="00924B3F" w:rsidRDefault="00924B3F" w:rsidP="00924B3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Cyprus dispute in the context of the Greek-Turkish energy rivalry in the Mediterranean </w:t>
            </w:r>
          </w:p>
        </w:tc>
        <w:tc>
          <w:tcPr>
            <w:tcW w:w="2147" w:type="dxa"/>
          </w:tcPr>
          <w:p w:rsidR="00924B3F" w:rsidRDefault="00924B3F" w:rsidP="00924B3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Aleksandra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Jarczewska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4B3F" w:rsidTr="00924B3F">
        <w:trPr>
          <w:trHeight w:val="359"/>
        </w:trPr>
        <w:tc>
          <w:tcPr>
            <w:tcW w:w="1502" w:type="dxa"/>
          </w:tcPr>
          <w:p w:rsidR="00924B3F" w:rsidRDefault="00924B3F" w:rsidP="00924B3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423324</w:t>
            </w:r>
          </w:p>
        </w:tc>
        <w:tc>
          <w:tcPr>
            <w:tcW w:w="5369" w:type="dxa"/>
          </w:tcPr>
          <w:p w:rsidR="00924B3F" w:rsidRDefault="00924B3F" w:rsidP="00924B3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role of media and the phenomenon of fake news in the contemporary international relations - case study of 2016 United States presidential campaign</w:t>
            </w:r>
          </w:p>
        </w:tc>
        <w:tc>
          <w:tcPr>
            <w:tcW w:w="2147" w:type="dxa"/>
          </w:tcPr>
          <w:p w:rsidR="00924B3F" w:rsidRDefault="00924B3F" w:rsidP="00924B3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Aleksandra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Jarczewska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4B3F" w:rsidTr="00924B3F">
        <w:trPr>
          <w:trHeight w:val="359"/>
        </w:trPr>
        <w:tc>
          <w:tcPr>
            <w:tcW w:w="1502" w:type="dxa"/>
          </w:tcPr>
          <w:p w:rsidR="00924B3F" w:rsidRDefault="00924B3F" w:rsidP="00924B3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419266</w:t>
            </w:r>
          </w:p>
        </w:tc>
        <w:tc>
          <w:tcPr>
            <w:tcW w:w="5369" w:type="dxa"/>
          </w:tcPr>
          <w:p w:rsidR="00924B3F" w:rsidRDefault="00924B3F" w:rsidP="00924B3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evolution of the European Union’s approach towards migrant women’s issues in the years 1995-2021</w:t>
            </w:r>
          </w:p>
        </w:tc>
        <w:tc>
          <w:tcPr>
            <w:tcW w:w="2147" w:type="dxa"/>
          </w:tcPr>
          <w:p w:rsidR="00924B3F" w:rsidRDefault="00924B3F" w:rsidP="00924B3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Aleksandra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Jarczewska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4B3F" w:rsidTr="00924B3F">
        <w:trPr>
          <w:trHeight w:val="359"/>
        </w:trPr>
        <w:tc>
          <w:tcPr>
            <w:tcW w:w="1502" w:type="dxa"/>
          </w:tcPr>
          <w:p w:rsidR="00924B3F" w:rsidRDefault="00924B3F" w:rsidP="00924B3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412171</w:t>
            </w:r>
          </w:p>
        </w:tc>
        <w:tc>
          <w:tcPr>
            <w:tcW w:w="5369" w:type="dxa"/>
          </w:tcPr>
          <w:p w:rsidR="00924B3F" w:rsidRDefault="00924B3F" w:rsidP="00924B3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Key problems in energy relations between Russia and the EU 2000-2021</w:t>
            </w:r>
          </w:p>
        </w:tc>
        <w:tc>
          <w:tcPr>
            <w:tcW w:w="2147" w:type="dxa"/>
          </w:tcPr>
          <w:p w:rsidR="00924B3F" w:rsidRDefault="00924B3F" w:rsidP="00924B3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Szymon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Kardaś</w:t>
            </w:r>
            <w:proofErr w:type="spellEnd"/>
          </w:p>
        </w:tc>
      </w:tr>
      <w:tr w:rsidR="00924B3F" w:rsidTr="00924B3F">
        <w:trPr>
          <w:trHeight w:val="359"/>
        </w:trPr>
        <w:tc>
          <w:tcPr>
            <w:tcW w:w="1502" w:type="dxa"/>
          </w:tcPr>
          <w:p w:rsidR="00924B3F" w:rsidRDefault="00924B3F" w:rsidP="00924B3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423401</w:t>
            </w:r>
          </w:p>
        </w:tc>
        <w:tc>
          <w:tcPr>
            <w:tcW w:w="5369" w:type="dxa"/>
          </w:tcPr>
          <w:p w:rsidR="00924B3F" w:rsidRDefault="00924B3F" w:rsidP="00924B3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European Union as a normative power and the case study of its impact on safeguarding democracy and the enforcement of the rule of law in Poland</w:t>
            </w:r>
          </w:p>
        </w:tc>
        <w:tc>
          <w:tcPr>
            <w:tcW w:w="2147" w:type="dxa"/>
          </w:tcPr>
          <w:p w:rsidR="00924B3F" w:rsidRDefault="00924B3F" w:rsidP="00924B3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Dorota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Heidrich</w:t>
            </w:r>
            <w:proofErr w:type="spellEnd"/>
          </w:p>
        </w:tc>
      </w:tr>
      <w:tr w:rsidR="00924B3F" w:rsidTr="00924B3F">
        <w:trPr>
          <w:trHeight w:val="359"/>
        </w:trPr>
        <w:tc>
          <w:tcPr>
            <w:tcW w:w="1502" w:type="dxa"/>
          </w:tcPr>
          <w:p w:rsidR="00924B3F" w:rsidRDefault="00924B3F" w:rsidP="00924B3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402423</w:t>
            </w:r>
          </w:p>
        </w:tc>
        <w:tc>
          <w:tcPr>
            <w:tcW w:w="5369" w:type="dxa"/>
          </w:tcPr>
          <w:p w:rsidR="00924B3F" w:rsidRDefault="00924B3F" w:rsidP="00924B3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Environmental NGOs’ impact on climate policies of states: A case study of Greenpeace</w:t>
            </w:r>
          </w:p>
        </w:tc>
        <w:tc>
          <w:tcPr>
            <w:tcW w:w="2147" w:type="dxa"/>
          </w:tcPr>
          <w:p w:rsidR="00924B3F" w:rsidRDefault="00924B3F" w:rsidP="00924B3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Dorota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Heidrich</w:t>
            </w:r>
            <w:proofErr w:type="spellEnd"/>
          </w:p>
        </w:tc>
      </w:tr>
      <w:tr w:rsidR="00924B3F" w:rsidTr="00924B3F">
        <w:trPr>
          <w:trHeight w:val="359"/>
        </w:trPr>
        <w:tc>
          <w:tcPr>
            <w:tcW w:w="1502" w:type="dxa"/>
          </w:tcPr>
          <w:p w:rsidR="00924B3F" w:rsidRDefault="00924B3F" w:rsidP="00924B3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423481</w:t>
            </w:r>
          </w:p>
        </w:tc>
        <w:tc>
          <w:tcPr>
            <w:tcW w:w="5369" w:type="dxa"/>
          </w:tcPr>
          <w:p w:rsidR="00924B3F" w:rsidRDefault="00924B3F" w:rsidP="00924B3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influence of the Republic of Korea's diaspora in Poland on bilateral relations between the two countries</w:t>
            </w:r>
          </w:p>
        </w:tc>
        <w:tc>
          <w:tcPr>
            <w:tcW w:w="2147" w:type="dxa"/>
          </w:tcPr>
          <w:p w:rsidR="00924B3F" w:rsidRDefault="00924B3F" w:rsidP="00924B3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Dorota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Heidrich</w:t>
            </w:r>
            <w:proofErr w:type="spellEnd"/>
          </w:p>
        </w:tc>
      </w:tr>
    </w:tbl>
    <w:p w:rsidR="004E0DBD" w:rsidRDefault="00924B3F">
      <w:pPr>
        <w:spacing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Załącznik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nr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1</w:t>
      </w:r>
      <w:r>
        <w:rPr>
          <w:rFonts w:ascii="Times New Roman" w:eastAsia="Times New Roman" w:hAnsi="Times New Roman" w:cs="Times New Roman"/>
          <w:sz w:val="16"/>
          <w:szCs w:val="16"/>
        </w:rPr>
        <w:br/>
        <w:t xml:space="preserve">z </w:t>
      </w:r>
      <w:proofErr w:type="spellStart"/>
      <w:r w:rsidR="007C3826">
        <w:rPr>
          <w:rFonts w:ascii="Times New Roman" w:eastAsia="Times New Roman" w:hAnsi="Times New Roman" w:cs="Times New Roman"/>
          <w:sz w:val="16"/>
          <w:szCs w:val="16"/>
        </w:rPr>
        <w:t>dnia</w:t>
      </w:r>
      <w:proofErr w:type="spellEnd"/>
      <w:r w:rsidR="007C3826">
        <w:rPr>
          <w:rFonts w:ascii="Times New Roman" w:eastAsia="Times New Roman" w:hAnsi="Times New Roman" w:cs="Times New Roman"/>
          <w:sz w:val="16"/>
          <w:szCs w:val="16"/>
        </w:rPr>
        <w:t xml:space="preserve"> 24.02.2022 do </w:t>
      </w:r>
      <w:proofErr w:type="spellStart"/>
      <w:r w:rsidR="007C3826">
        <w:rPr>
          <w:rFonts w:ascii="Times New Roman" w:eastAsia="Times New Roman" w:hAnsi="Times New Roman" w:cs="Times New Roman"/>
          <w:sz w:val="16"/>
          <w:szCs w:val="16"/>
        </w:rPr>
        <w:t>uchwały</w:t>
      </w:r>
      <w:proofErr w:type="spellEnd"/>
      <w:r w:rsidR="007C3826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="007C3826">
        <w:rPr>
          <w:rFonts w:ascii="Times New Roman" w:eastAsia="Times New Roman" w:hAnsi="Times New Roman" w:cs="Times New Roman"/>
          <w:sz w:val="16"/>
          <w:szCs w:val="16"/>
        </w:rPr>
        <w:t>nr</w:t>
      </w:r>
      <w:proofErr w:type="spellEnd"/>
      <w:r w:rsidR="007C3826">
        <w:rPr>
          <w:rFonts w:ascii="Times New Roman" w:eastAsia="Times New Roman" w:hAnsi="Times New Roman" w:cs="Times New Roman"/>
          <w:sz w:val="16"/>
          <w:szCs w:val="16"/>
        </w:rPr>
        <w:t xml:space="preserve"> 11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16"/>
          <w:szCs w:val="16"/>
        </w:rPr>
        <w:t xml:space="preserve">/2022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Rady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Dydaktycznej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</w:t>
      </w:r>
      <w:proofErr w:type="spellEnd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kierunków</w:t>
      </w:r>
      <w:proofErr w:type="spellEnd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Undergraduate Programme in International Relations,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 xml:space="preserve">Undergraduate Programme in Political Science,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 xml:space="preserve">Graduate Programme in International Relations,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>Graduate Programme in Political Science, European Politics and Economics</w:t>
      </w:r>
    </w:p>
    <w:p w:rsidR="004E0DBD" w:rsidRDefault="00924B3F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Tematy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dyplomowych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kierunku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Undergraduate Programme in International Relations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akademickim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2021/2022.</w:t>
      </w:r>
    </w:p>
    <w:p w:rsidR="004E0DBD" w:rsidRDefault="004E0DBD"/>
    <w:tbl>
      <w:tblPr>
        <w:tblStyle w:val="a0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0"/>
        <w:gridCol w:w="5645"/>
        <w:gridCol w:w="2322"/>
      </w:tblGrid>
      <w:tr w:rsidR="00924B3F" w:rsidTr="00924B3F">
        <w:tc>
          <w:tcPr>
            <w:tcW w:w="1100" w:type="dxa"/>
          </w:tcPr>
          <w:p w:rsidR="00924B3F" w:rsidRDefault="00924B3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423318</w:t>
            </w:r>
          </w:p>
        </w:tc>
        <w:tc>
          <w:tcPr>
            <w:tcW w:w="5645" w:type="dxa"/>
          </w:tcPr>
          <w:p w:rsidR="00924B3F" w:rsidRDefault="00924B3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international community’s response to the Russian intervention in eastern Ukraine and the annexation of Crimea</w:t>
            </w:r>
          </w:p>
        </w:tc>
        <w:tc>
          <w:tcPr>
            <w:tcW w:w="2322" w:type="dxa"/>
          </w:tcPr>
          <w:p w:rsidR="00924B3F" w:rsidRDefault="00924B3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Dorota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Heidrich</w:t>
            </w:r>
            <w:proofErr w:type="spellEnd"/>
          </w:p>
        </w:tc>
      </w:tr>
      <w:tr w:rsidR="00924B3F" w:rsidTr="00924B3F">
        <w:tc>
          <w:tcPr>
            <w:tcW w:w="1100" w:type="dxa"/>
          </w:tcPr>
          <w:p w:rsidR="00924B3F" w:rsidRDefault="00924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413876</w:t>
            </w:r>
          </w:p>
        </w:tc>
        <w:tc>
          <w:tcPr>
            <w:tcW w:w="5645" w:type="dxa"/>
          </w:tcPr>
          <w:p w:rsidR="00924B3F" w:rsidRDefault="00924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role of Turkey in the conflict between Ukraine and Russia (2014-2022)</w:t>
            </w:r>
          </w:p>
        </w:tc>
        <w:tc>
          <w:tcPr>
            <w:tcW w:w="2322" w:type="dxa"/>
          </w:tcPr>
          <w:p w:rsidR="00924B3F" w:rsidRDefault="00924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Szymon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Kardaś</w:t>
            </w:r>
            <w:proofErr w:type="spellEnd"/>
          </w:p>
        </w:tc>
      </w:tr>
      <w:tr w:rsidR="00924B3F" w:rsidTr="00924B3F">
        <w:tc>
          <w:tcPr>
            <w:tcW w:w="1100" w:type="dxa"/>
          </w:tcPr>
          <w:p w:rsidR="00924B3F" w:rsidRDefault="00924B3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423403</w:t>
            </w:r>
          </w:p>
        </w:tc>
        <w:tc>
          <w:tcPr>
            <w:tcW w:w="5645" w:type="dxa"/>
          </w:tcPr>
          <w:p w:rsidR="00924B3F" w:rsidRDefault="00924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Korean wave as an instrument of soft power in the foreign policy of the Republic of Korea since 1997</w:t>
            </w:r>
          </w:p>
        </w:tc>
        <w:tc>
          <w:tcPr>
            <w:tcW w:w="2322" w:type="dxa"/>
          </w:tcPr>
          <w:p w:rsidR="00924B3F" w:rsidRDefault="00924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Jakub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Zajączkowski</w:t>
            </w:r>
            <w:proofErr w:type="spellEnd"/>
          </w:p>
        </w:tc>
      </w:tr>
      <w:tr w:rsidR="00924B3F" w:rsidTr="00924B3F">
        <w:tc>
          <w:tcPr>
            <w:tcW w:w="1100" w:type="dxa"/>
          </w:tcPr>
          <w:p w:rsidR="00924B3F" w:rsidRDefault="00924B3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421372</w:t>
            </w:r>
          </w:p>
        </w:tc>
        <w:tc>
          <w:tcPr>
            <w:tcW w:w="5645" w:type="dxa"/>
          </w:tcPr>
          <w:p w:rsidR="00924B3F" w:rsidRDefault="00924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role of the Korean wave in the Republic of Korea’s soft power strategy towards the United States after 2012</w:t>
            </w:r>
          </w:p>
        </w:tc>
        <w:tc>
          <w:tcPr>
            <w:tcW w:w="2322" w:type="dxa"/>
          </w:tcPr>
          <w:p w:rsidR="00924B3F" w:rsidRDefault="00924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Jakub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Zajączkowski</w:t>
            </w:r>
            <w:proofErr w:type="spellEnd"/>
          </w:p>
        </w:tc>
      </w:tr>
      <w:tr w:rsidR="00924B3F" w:rsidTr="00924B3F">
        <w:tc>
          <w:tcPr>
            <w:tcW w:w="1100" w:type="dxa"/>
          </w:tcPr>
          <w:p w:rsidR="00924B3F" w:rsidRDefault="00924B3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45" w:type="dxa"/>
          </w:tcPr>
          <w:p w:rsidR="00924B3F" w:rsidRDefault="00924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role of the European Union in promoting gender equality and women's political empowerment</w:t>
            </w:r>
          </w:p>
        </w:tc>
        <w:tc>
          <w:tcPr>
            <w:tcW w:w="2322" w:type="dxa"/>
          </w:tcPr>
          <w:p w:rsidR="00924B3F" w:rsidRDefault="00924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Jakub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Zajączkowski</w:t>
            </w:r>
            <w:proofErr w:type="spellEnd"/>
          </w:p>
        </w:tc>
      </w:tr>
      <w:tr w:rsidR="00924B3F" w:rsidTr="00924B3F">
        <w:tc>
          <w:tcPr>
            <w:tcW w:w="1100" w:type="dxa"/>
          </w:tcPr>
          <w:p w:rsidR="00924B3F" w:rsidRDefault="00924B3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435239</w:t>
            </w:r>
          </w:p>
        </w:tc>
        <w:tc>
          <w:tcPr>
            <w:tcW w:w="5645" w:type="dxa"/>
          </w:tcPr>
          <w:p w:rsidR="00924B3F" w:rsidRDefault="00924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European Union policy towards Belarus after 2019</w:t>
            </w:r>
          </w:p>
        </w:tc>
        <w:tc>
          <w:tcPr>
            <w:tcW w:w="2322" w:type="dxa"/>
          </w:tcPr>
          <w:p w:rsidR="00924B3F" w:rsidRDefault="00924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Jakub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Zajączkowski</w:t>
            </w:r>
            <w:proofErr w:type="spellEnd"/>
          </w:p>
        </w:tc>
      </w:tr>
      <w:tr w:rsidR="00924B3F" w:rsidTr="00924B3F">
        <w:tc>
          <w:tcPr>
            <w:tcW w:w="1100" w:type="dxa"/>
          </w:tcPr>
          <w:p w:rsidR="00924B3F" w:rsidRDefault="00924B3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415593</w:t>
            </w:r>
          </w:p>
        </w:tc>
        <w:tc>
          <w:tcPr>
            <w:tcW w:w="5645" w:type="dxa"/>
          </w:tcPr>
          <w:p w:rsidR="00924B3F" w:rsidRDefault="00924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role of trade policy in China’s Belt and Road Initiative in East Asia since 2013</w:t>
            </w:r>
          </w:p>
        </w:tc>
        <w:tc>
          <w:tcPr>
            <w:tcW w:w="2322" w:type="dxa"/>
          </w:tcPr>
          <w:p w:rsidR="00924B3F" w:rsidRDefault="00924B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Jakub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Zajączkowski</w:t>
            </w:r>
            <w:proofErr w:type="spellEnd"/>
          </w:p>
        </w:tc>
      </w:tr>
    </w:tbl>
    <w:p w:rsidR="004E0DBD" w:rsidRDefault="004E0DBD"/>
    <w:p w:rsidR="004E0DBD" w:rsidRDefault="004E0DBD">
      <w:pPr>
        <w:rPr>
          <w:rFonts w:ascii="Times New Roman" w:eastAsia="Times New Roman" w:hAnsi="Times New Roman" w:cs="Times New Roman"/>
        </w:rPr>
      </w:pPr>
    </w:p>
    <w:sectPr w:rsidR="004E0DBD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DBD"/>
    <w:rsid w:val="004E0DBD"/>
    <w:rsid w:val="007C3826"/>
    <w:rsid w:val="0092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8137E"/>
  <w15:docId w15:val="{D82F26C3-F0C0-4136-95A4-7226C27E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en-GB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styleId="Tabela-Siatka">
    <w:name w:val="Table Grid"/>
    <w:basedOn w:val="Standardowy"/>
    <w:uiPriority w:val="39"/>
    <w:rsid w:val="00465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77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7DA8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377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7DA8"/>
    <w:rPr>
      <w:lang w:val="en-GB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qv6cF1YaxZGbs3C8t6LgDpaZOA==">AMUW2mUgnK9nsYAnmSsLLikQlEkI3PjmYZvW1ZIYFp3x4vMnRWFPJt2kwTooRjtvIDXCDaOzJHA4GHNWe4NufbmUDwVXWq60H7lWoGzBFzj7wqvyuoIV6hHSaHckOqtJxSXn41O1vqDa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3</cp:revision>
  <dcterms:created xsi:type="dcterms:W3CDTF">2022-02-18T07:20:00Z</dcterms:created>
  <dcterms:modified xsi:type="dcterms:W3CDTF">2022-04-05T12:28:00Z</dcterms:modified>
</cp:coreProperties>
</file>