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729" w:rsidRDefault="00BC3729" w:rsidP="00BC3729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:rsidR="00BC3729" w:rsidRDefault="00BC3729" w:rsidP="00BC3729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27/2022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BC3729" w:rsidRDefault="00BC3729" w:rsidP="00BC372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BC3729" w:rsidRDefault="00BC3729" w:rsidP="00BC3729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BC3729" w:rsidRDefault="00BC3729" w:rsidP="00BC3729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BC3729" w:rsidRDefault="00BC372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33F19" w:rsidRDefault="005715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B33F19" w:rsidRDefault="005715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01"/>
        <w:gridCol w:w="3686"/>
      </w:tblGrid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Wartości liberalne w dyskursie polskiej lewicy w mediach społecznościowych w okresie kampanii wyborczej w 2020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Strategie wyborcze Andrzeja Dudy podczas elekcji prezydenckich w 2015 i 2020 roku - analiza porównawcza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Opinia publiczna wobec strategii walki rządu polskiego z COVID-19 w latach 2020-2021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Przywództwo polityczne w reżimach autorytarnych na przykładzie gen. Francisco Franco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Strategie wyborcze w mediach społecznościowych Szymona Hołowni i Rafała Trzaskowskiego podczas kampanii prezydenckiej w 2020 roku - analiza porównawcza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Stosunek studentów Uniwersytetu Warszawskiego do wybranych symboli nacjonalistycznych i faszyzujących w przestrzeni publicznej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Wizerunek Aleksieja Nawalnego w rosyjskich mediach na podstawie analizy przekazu prasowego gazety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Komsomolskaja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Prawda”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Jerzy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Szczupaczyński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Rola transportu lotniczego w ewakuacji zagrożonej ludności na przykładzie działań PLL LOT w Afganistanie w 2021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Bezwarunkowy dochód podstawowy jako narzędzie polityki społecznej państwa. Przeciwdziałanie wykluczeniu społecznemu w kontekście kryzysu państwa opiekuńczego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Stosunek do reżimu demokratycznego w polskiej myśli socjalistycznej w dwudziestoleciu międzywojennym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Obywatele drugiej kategorii. Sytuacja polityczna osób LGBT w Polsce u schyłku PRL i w III RP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Transhumanizm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jako wyzwanie polityczne XXI wieku.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Posthumanistyczne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rekonfiguracje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biopolityki</w:t>
            </w:r>
            <w:proofErr w:type="spellEnd"/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strachem jako narzędzie władzy. Socjotechnika lęku w czasie pandemii COVID-19 na przykładzie Polski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Prawicowa myśl antykapitalistyczna na przykładzie poglądów faszystów włoskich (1919-1945)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Geneza i ewolucja systemu wyborów prezydenckich w USA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Polityka historyczna w Polsce po 1989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Marcin Tobiasz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Andrzej Duda - epifania prawicy. Komunikacja polityczna zastosowana w kampanii wyborczej kandydata na Prezydenta RP w 2015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Bartłomiej Biskup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Sprawiedliwy porządek społeczno-polityczny w nauczaniu Jana Pawła II w encyklikach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Laborem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Exercens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Sollicitudo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Rei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Socialis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Centesimus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</w:t>
            </w:r>
            <w:proofErr w:type="spellEnd"/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Leszek Nowak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Różnice postaw politycznych mieszkańców wschodniej i zachodniej Ukrainy w kontekście wyników wyborów prezydenckich w latach 1994-2014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Leszek Nowak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Spór wokół ideowych korzeni faszyzmu włoskiego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Leszek Nowak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Państwowa Komisja Wyborcza - procesy legitymizacji i kryzys tożsamości ustrojowej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Słomka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 partii religijnych na politykę Izraela w latach 2009-2021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Wpływ mediów na kształtowanie opinii i postaw obywateli na przykładzie sposobu przedstawiania sytuacji na granicy polsko-białoruskiej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Działalność opozycyjna Ruchu Wolność i Pokój w latach 1985-1989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Retoryka strachu i wykluczenia w II turze wyborów prezydenckich w 2020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Populizm jako czynnik wywierający istotny wpływ na decyzje i zachowania wyborcze na przykładzie ANO 2011 i SPD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„Fasadowy” konserwatyzm - analiza polityki społecznej Prawa i Sprawiedliwości w latach 2015-2021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Godlewski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Pomniki jako element polskiej polityki historycznej w latach 2015-2020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Przastek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Represje wobec Ślązaków po II wojnie światowej na przykładzie polskich obozów koncentracyjnych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Przastek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Prohibicja narkotykowa w USA jako narzędzie opresji politycznej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Przastek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Ideologia i tożsamość w polskiej muzyce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black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metal okresu transformacji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Przastek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Protest-song jako forma wypowiedzi politycznej w okresie pierwszej „Solidarności”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Daniel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Przastek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Lewica Razem - socjaldemokracja czy socjalizm. Analiza programu i poglądów członków partii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Łukasz Młyńczyk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Myśl liberalna w programach wyborczych Konfederacji „Wolność i Niepodległość”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Łukasz Młyńczyk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Treści polityczne w polskim hip-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hopie</w:t>
            </w:r>
            <w:proofErr w:type="spellEnd"/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Łukasz Młyńczyk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„Dziady” Adama Mickiewicza wczoraj i dziś. Kontekst polityczny przedstawień z roku 1968 oraz 2021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Łukasz Młyńczyk</w:t>
            </w:r>
          </w:p>
        </w:tc>
      </w:tr>
      <w:tr w:rsidR="00665442" w:rsidTr="00665442">
        <w:tc>
          <w:tcPr>
            <w:tcW w:w="10201" w:type="dxa"/>
          </w:tcPr>
          <w:p w:rsidR="00665442" w:rsidRPr="00BC3729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3729">
              <w:rPr>
                <w:rFonts w:ascii="Times New Roman" w:eastAsia="SimSun" w:hAnsi="Times New Roman"/>
                <w:bCs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Tories, </w:t>
            </w:r>
            <w:proofErr w:type="spellStart"/>
            <w:r w:rsidRPr="00BC3729">
              <w:rPr>
                <w:rFonts w:ascii="Times New Roman" w:eastAsia="SimSun" w:hAnsi="Times New Roman"/>
                <w:bCs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Brexit</w:t>
            </w:r>
            <w:proofErr w:type="spellEnd"/>
            <w:r w:rsidRPr="00BC3729">
              <w:rPr>
                <w:rFonts w:ascii="Times New Roman" w:eastAsia="SimSun" w:hAnsi="Times New Roman"/>
                <w:bCs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 xml:space="preserve">, and </w:t>
            </w:r>
            <w:proofErr w:type="spellStart"/>
            <w:r w:rsidRPr="00BC3729">
              <w:rPr>
                <w:rFonts w:ascii="Times New Roman" w:eastAsia="SimSun" w:hAnsi="Times New Roman"/>
                <w:bCs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Indyref</w:t>
            </w:r>
            <w:proofErr w:type="spellEnd"/>
            <w:r w:rsidRPr="00BC3729">
              <w:rPr>
                <w:rFonts w:ascii="Times New Roman" w:eastAsia="SimSun" w:hAnsi="Times New Roman"/>
                <w:bCs/>
                <w:iCs/>
                <w:color w:val="222222"/>
                <w:sz w:val="24"/>
                <w:szCs w:val="24"/>
                <w:shd w:val="clear" w:color="auto" w:fill="FFFFFF"/>
                <w:lang w:val="en-US"/>
              </w:rPr>
              <w:t>: Support for Scottish Independence amongst Scottish Young Greens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Wojciech Lewandowski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Działalność i myśl polityczna Organizacji Młodzieży Towarzystwa Uniwersytetu Robotniczego w okresie międzywojennym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Rafał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Chwedoruk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Narracje na temat wydarzeń na granicy polsko-białoruskiej w pierwszym miesiącu trwania stanu wyjątkowego w Polsce w 2021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Ewa M. Marciniak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Ustanawianie agendy w odniesieniu do Donalda Tuska i Mateusza Morawieckiego w programach informacyjnych w TVN i TVP1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Ewa M. Marciniak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Kryzys na granicy polsko-białoruskiej w portalach informacyjnych TVP INFO i TVN 24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Ewa M. Marciniak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Specyfika kampanii wyborczej Joe Bidena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Ewa M. Marciniak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wizerunków politycznych przez liderów Zjednoczonej Prawicy</w:t>
            </w:r>
          </w:p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 mediach społecznościowych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showmana do polityka. Kształtowanie wizerunku w mediach społecznościowych przez Szymona Hołownię w kampanii prezydenckiej 2020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Obraz Unii Europejskiej w przekazach liderów Prawa i Sprawiedliwości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Polityk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TikToku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budowanie wizerunku politycznego w mediach społecznościowych o charakterze rozrywkowym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Kształtowanie wizerunku polityków w mediach społecznościowych na przykładzie kampanii wyborczych Rafała Trzaskowskiego w 2018 i 2020 roku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„Polski Ład” na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Twitterze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analiza sentymentu rządowego programu inwestycji strategicznych w mediach społecznościowych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Olgierd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Annusewicz</w:t>
            </w:r>
            <w:proofErr w:type="spellEnd"/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 talibów na życie społeczno-polityczne Afganistanu w latach 1994-2021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Marek Nadolski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Techniki manipulacji politycznej użyte w trakcie debaty publicznej Lecha Wałęsy z Aleksandrem Kwaśniewskim w 1995 r.</w:t>
            </w: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665442" w:rsidTr="00665442">
        <w:tc>
          <w:tcPr>
            <w:tcW w:w="10201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665442" w:rsidRDefault="00665442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3F19" w:rsidRDefault="00B33F1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B33F1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578" w:rsidRDefault="00810578">
      <w:pPr>
        <w:spacing w:after="0" w:line="240" w:lineRule="auto"/>
      </w:pPr>
      <w:r>
        <w:separator/>
      </w:r>
    </w:p>
  </w:endnote>
  <w:endnote w:type="continuationSeparator" w:id="0">
    <w:p w:rsidR="00810578" w:rsidRDefault="00810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B33F19" w:rsidRDefault="005715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442">
          <w:rPr>
            <w:noProof/>
          </w:rPr>
          <w:t>2</w:t>
        </w:r>
        <w:r>
          <w:fldChar w:fldCharType="end"/>
        </w:r>
      </w:p>
    </w:sdtContent>
  </w:sdt>
  <w:p w:rsidR="00B33F19" w:rsidRDefault="00B33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578" w:rsidRDefault="00810578">
      <w:pPr>
        <w:spacing w:after="0" w:line="240" w:lineRule="auto"/>
      </w:pPr>
      <w:r>
        <w:separator/>
      </w:r>
    </w:p>
  </w:footnote>
  <w:footnote w:type="continuationSeparator" w:id="0">
    <w:p w:rsidR="00810578" w:rsidRDefault="008105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344CD8"/>
    <w:rsid w:val="00370602"/>
    <w:rsid w:val="00370EEB"/>
    <w:rsid w:val="003B7FFE"/>
    <w:rsid w:val="003D288B"/>
    <w:rsid w:val="00520765"/>
    <w:rsid w:val="00543B28"/>
    <w:rsid w:val="00550BEA"/>
    <w:rsid w:val="0057151E"/>
    <w:rsid w:val="0058425E"/>
    <w:rsid w:val="006471A8"/>
    <w:rsid w:val="00665442"/>
    <w:rsid w:val="00675EA1"/>
    <w:rsid w:val="006C3BA8"/>
    <w:rsid w:val="006F5F7E"/>
    <w:rsid w:val="00720CE1"/>
    <w:rsid w:val="0076597E"/>
    <w:rsid w:val="00785B52"/>
    <w:rsid w:val="00810578"/>
    <w:rsid w:val="0084777F"/>
    <w:rsid w:val="0087403B"/>
    <w:rsid w:val="00885F8B"/>
    <w:rsid w:val="008A67DF"/>
    <w:rsid w:val="009711BA"/>
    <w:rsid w:val="00A56707"/>
    <w:rsid w:val="00B33F19"/>
    <w:rsid w:val="00B560EF"/>
    <w:rsid w:val="00B62ABA"/>
    <w:rsid w:val="00BC3729"/>
    <w:rsid w:val="00BC45FC"/>
    <w:rsid w:val="00BD265A"/>
    <w:rsid w:val="00BD3FBC"/>
    <w:rsid w:val="00C9176B"/>
    <w:rsid w:val="00CA2B56"/>
    <w:rsid w:val="00CC56ED"/>
    <w:rsid w:val="00CF631A"/>
    <w:rsid w:val="00D02396"/>
    <w:rsid w:val="00D97204"/>
    <w:rsid w:val="00DA79CE"/>
    <w:rsid w:val="00DE04DA"/>
    <w:rsid w:val="00E21252"/>
    <w:rsid w:val="00E50BE8"/>
    <w:rsid w:val="00F27BA1"/>
    <w:rsid w:val="00F53530"/>
    <w:rsid w:val="00F867E5"/>
    <w:rsid w:val="00FE3B63"/>
    <w:rsid w:val="08D0739F"/>
    <w:rsid w:val="0AEB796E"/>
    <w:rsid w:val="23424B6E"/>
    <w:rsid w:val="40CE4278"/>
    <w:rsid w:val="45A00EEE"/>
    <w:rsid w:val="4B4A413F"/>
    <w:rsid w:val="4E4F0DAD"/>
    <w:rsid w:val="52CE2461"/>
    <w:rsid w:val="57273A2B"/>
    <w:rsid w:val="5F9D2775"/>
    <w:rsid w:val="64412C8F"/>
    <w:rsid w:val="6583051B"/>
    <w:rsid w:val="65F461DC"/>
    <w:rsid w:val="6BE2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1FF86-E21B-4E47-BD38-614A687B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6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872</Words>
  <Characters>5237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21</cp:revision>
  <dcterms:created xsi:type="dcterms:W3CDTF">2015-01-22T20:07:00Z</dcterms:created>
  <dcterms:modified xsi:type="dcterms:W3CDTF">2022-03-18T10:05:00Z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