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55F" w:rsidRDefault="00F6055F" w:rsidP="00F6055F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t>Załącznik nr 2</w:t>
      </w:r>
    </w:p>
    <w:p w:rsidR="00F6055F" w:rsidRDefault="00F6055F" w:rsidP="00F6055F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z dnia 1</w:t>
      </w:r>
      <w:r w:rsidR="00993893">
        <w:rPr>
          <w:rFonts w:ascii="Times New Roman" w:hAnsi="Times New Roman"/>
          <w:sz w:val="16"/>
          <w:szCs w:val="16"/>
        </w:rPr>
        <w:t>8</w:t>
      </w:r>
      <w:r>
        <w:rPr>
          <w:rFonts w:ascii="Times New Roman" w:hAnsi="Times New Roman"/>
          <w:sz w:val="16"/>
          <w:szCs w:val="16"/>
        </w:rPr>
        <w:t xml:space="preserve">.05.2022  do uchwały nr 41/2022 Rady Dydaktycznej </w:t>
      </w:r>
      <w:r>
        <w:rPr>
          <w:rFonts w:ascii="Times New Roman" w:eastAsia="Times New Roman" w:hAnsi="Times New Roman"/>
          <w:color w:val="222222"/>
          <w:sz w:val="16"/>
          <w:szCs w:val="16"/>
        </w:rPr>
        <w:t>dla kierunków</w:t>
      </w:r>
    </w:p>
    <w:p w:rsidR="00F6055F" w:rsidRDefault="00F6055F" w:rsidP="00F6055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Bezpieczeństwo wewnętrzne, Europeistyka – integracja europejska, </w:t>
      </w:r>
    </w:p>
    <w:p w:rsidR="00F6055F" w:rsidRDefault="00F6055F" w:rsidP="00F6055F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Organizowanie rynku pracy, Politologia, Polityka społeczna, Stosunki międzynarodowe, </w:t>
      </w:r>
    </w:p>
    <w:p w:rsidR="00F6055F" w:rsidRDefault="00F6055F" w:rsidP="00F6055F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>Studia euroazjatyckie</w:t>
      </w:r>
    </w:p>
    <w:p w:rsidR="00BD6966" w:rsidRDefault="00BD6966"/>
    <w:p w:rsidR="00F6055F" w:rsidRDefault="00F6055F"/>
    <w:p w:rsidR="00F6055F" w:rsidRDefault="00F6055F"/>
    <w:p w:rsidR="00641AFF" w:rsidRDefault="00641AFF" w:rsidP="00641AFF">
      <w:pPr>
        <w:pStyle w:val="Legenda"/>
        <w:keepNext/>
      </w:pPr>
      <w:r>
        <w:t>Stosunki międzynarodowe II stopnia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35"/>
        <w:gridCol w:w="10354"/>
        <w:gridCol w:w="2022"/>
      </w:tblGrid>
      <w:tr w:rsidR="00757862" w:rsidRPr="00AE7AA8" w:rsidTr="00757862">
        <w:trPr>
          <w:trHeight w:val="241"/>
        </w:trPr>
        <w:tc>
          <w:tcPr>
            <w:tcW w:w="1135" w:type="dxa"/>
            <w:vAlign w:val="bottom"/>
          </w:tcPr>
          <w:p w:rsidR="00757862" w:rsidRPr="00AE7AA8" w:rsidRDefault="00757862" w:rsidP="00AE7AA8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bookmarkStart w:id="0" w:name="_GoBack"/>
            <w:bookmarkEnd w:id="0"/>
            <w:r w:rsidRPr="00AE7AA8">
              <w:rPr>
                <w:rFonts w:cstheme="minorHAnsi"/>
                <w:color w:val="000000"/>
                <w:sz w:val="20"/>
                <w:szCs w:val="20"/>
              </w:rPr>
              <w:t>387146</w:t>
            </w:r>
          </w:p>
        </w:tc>
        <w:tc>
          <w:tcPr>
            <w:tcW w:w="10354" w:type="dxa"/>
            <w:vAlign w:val="bottom"/>
          </w:tcPr>
          <w:p w:rsidR="00757862" w:rsidRPr="00AE7AA8" w:rsidRDefault="00757862" w:rsidP="00AE7AA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color w:val="000000"/>
                <w:sz w:val="20"/>
                <w:szCs w:val="20"/>
              </w:rPr>
              <w:t>Strategia Japonii wobec Półwyspu Ko</w:t>
            </w:r>
            <w:r>
              <w:rPr>
                <w:rFonts w:cstheme="minorHAnsi"/>
                <w:color w:val="000000"/>
                <w:sz w:val="20"/>
                <w:szCs w:val="20"/>
              </w:rPr>
              <w:t>reańskiego w latach 1897 – 1945</w:t>
            </w:r>
          </w:p>
        </w:tc>
        <w:tc>
          <w:tcPr>
            <w:tcW w:w="2022" w:type="dxa"/>
            <w:vAlign w:val="bottom"/>
          </w:tcPr>
          <w:p w:rsidR="00757862" w:rsidRPr="00AE7AA8" w:rsidRDefault="00757862" w:rsidP="00AE7AA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color w:val="000000"/>
                <w:sz w:val="20"/>
                <w:szCs w:val="20"/>
              </w:rPr>
              <w:t>J. Zajączkowski</w:t>
            </w:r>
          </w:p>
        </w:tc>
      </w:tr>
      <w:tr w:rsidR="00757862" w:rsidRPr="00AE7AA8" w:rsidTr="00757862">
        <w:trPr>
          <w:trHeight w:val="241"/>
        </w:trPr>
        <w:tc>
          <w:tcPr>
            <w:tcW w:w="1135" w:type="dxa"/>
            <w:vAlign w:val="bottom"/>
          </w:tcPr>
          <w:p w:rsidR="00757862" w:rsidRPr="00AE7AA8" w:rsidRDefault="00757862" w:rsidP="00AE7AA8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color w:val="000000"/>
                <w:sz w:val="20"/>
                <w:szCs w:val="20"/>
              </w:rPr>
              <w:t>385115</w:t>
            </w:r>
          </w:p>
        </w:tc>
        <w:tc>
          <w:tcPr>
            <w:tcW w:w="10354" w:type="dxa"/>
            <w:vAlign w:val="bottom"/>
          </w:tcPr>
          <w:p w:rsidR="00757862" w:rsidRPr="00AE7AA8" w:rsidRDefault="00757862" w:rsidP="00AE7AA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color w:val="000000"/>
                <w:sz w:val="20"/>
                <w:szCs w:val="20"/>
              </w:rPr>
              <w:t>Ewolucja strategii Stanów Zjednoczonych w regionie Azji i Pacyfiku w latach 2011-2021</w:t>
            </w:r>
          </w:p>
        </w:tc>
        <w:tc>
          <w:tcPr>
            <w:tcW w:w="2022" w:type="dxa"/>
            <w:vAlign w:val="bottom"/>
          </w:tcPr>
          <w:p w:rsidR="00757862" w:rsidRPr="00AE7AA8" w:rsidRDefault="00757862" w:rsidP="00AE7AA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color w:val="000000"/>
                <w:sz w:val="20"/>
                <w:szCs w:val="20"/>
              </w:rPr>
              <w:t>J. Zajączkowski</w:t>
            </w:r>
          </w:p>
        </w:tc>
      </w:tr>
      <w:tr w:rsidR="00757862" w:rsidRPr="00AE7AA8" w:rsidTr="00757862">
        <w:trPr>
          <w:trHeight w:val="241"/>
        </w:trPr>
        <w:tc>
          <w:tcPr>
            <w:tcW w:w="1135" w:type="dxa"/>
            <w:vAlign w:val="bottom"/>
          </w:tcPr>
          <w:p w:rsidR="00757862" w:rsidRPr="00AE7AA8" w:rsidRDefault="00757862" w:rsidP="00AE7AA8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color w:val="000000"/>
                <w:sz w:val="20"/>
                <w:szCs w:val="20"/>
              </w:rPr>
              <w:t>434986</w:t>
            </w:r>
          </w:p>
        </w:tc>
        <w:tc>
          <w:tcPr>
            <w:tcW w:w="10354" w:type="dxa"/>
            <w:vAlign w:val="bottom"/>
          </w:tcPr>
          <w:p w:rsidR="00757862" w:rsidRPr="00AE7AA8" w:rsidRDefault="00757862" w:rsidP="00AE7AA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color w:val="000000"/>
                <w:sz w:val="20"/>
                <w:szCs w:val="20"/>
              </w:rPr>
              <w:t xml:space="preserve">Wpływ polityki energetycznej Unii Europejskiej na bezpieczeństwo energetyczne Polski </w:t>
            </w:r>
          </w:p>
        </w:tc>
        <w:tc>
          <w:tcPr>
            <w:tcW w:w="2022" w:type="dxa"/>
            <w:vAlign w:val="bottom"/>
          </w:tcPr>
          <w:p w:rsidR="00757862" w:rsidRPr="00AE7AA8" w:rsidRDefault="00757862" w:rsidP="00AE7AA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color w:val="000000"/>
                <w:sz w:val="20"/>
                <w:szCs w:val="20"/>
              </w:rPr>
              <w:t>R. Ulatowski</w:t>
            </w:r>
          </w:p>
        </w:tc>
      </w:tr>
      <w:tr w:rsidR="00757862" w:rsidRPr="00AE7AA8" w:rsidTr="00757862">
        <w:trPr>
          <w:trHeight w:val="241"/>
        </w:trPr>
        <w:tc>
          <w:tcPr>
            <w:tcW w:w="1135" w:type="dxa"/>
            <w:vAlign w:val="bottom"/>
          </w:tcPr>
          <w:p w:rsidR="00757862" w:rsidRPr="00AE7AA8" w:rsidRDefault="00757862" w:rsidP="00AE7AA8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color w:val="000000"/>
                <w:sz w:val="20"/>
                <w:szCs w:val="20"/>
              </w:rPr>
              <w:t>434976</w:t>
            </w:r>
          </w:p>
        </w:tc>
        <w:tc>
          <w:tcPr>
            <w:tcW w:w="10354" w:type="dxa"/>
            <w:vAlign w:val="bottom"/>
          </w:tcPr>
          <w:p w:rsidR="00757862" w:rsidRPr="00AE7AA8" w:rsidRDefault="00757862" w:rsidP="00AE7AA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color w:val="000000"/>
                <w:sz w:val="20"/>
                <w:szCs w:val="20"/>
              </w:rPr>
              <w:t>Rywalizacja ekonomiczna i polityczna Chin i Indii w Birmie po 1989 rok</w:t>
            </w:r>
            <w:r>
              <w:rPr>
                <w:rFonts w:cstheme="minorHAnsi"/>
                <w:color w:val="000000"/>
                <w:sz w:val="20"/>
                <w:szCs w:val="20"/>
              </w:rPr>
              <w:t>u</w:t>
            </w:r>
          </w:p>
        </w:tc>
        <w:tc>
          <w:tcPr>
            <w:tcW w:w="2022" w:type="dxa"/>
            <w:vAlign w:val="bottom"/>
          </w:tcPr>
          <w:p w:rsidR="00757862" w:rsidRPr="00AE7AA8" w:rsidRDefault="00757862" w:rsidP="00AE7AA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color w:val="000000"/>
                <w:sz w:val="20"/>
                <w:szCs w:val="20"/>
              </w:rPr>
              <w:t>J. Zajączkowski</w:t>
            </w:r>
          </w:p>
        </w:tc>
      </w:tr>
      <w:tr w:rsidR="00757862" w:rsidRPr="00AE7AA8" w:rsidTr="00757862">
        <w:trPr>
          <w:trHeight w:val="241"/>
        </w:trPr>
        <w:tc>
          <w:tcPr>
            <w:tcW w:w="1135" w:type="dxa"/>
            <w:vAlign w:val="bottom"/>
          </w:tcPr>
          <w:p w:rsidR="00757862" w:rsidRPr="00AE7AA8" w:rsidRDefault="00757862" w:rsidP="00AE7AA8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color w:val="000000"/>
                <w:sz w:val="20"/>
                <w:szCs w:val="20"/>
              </w:rPr>
              <w:t>398837</w:t>
            </w:r>
          </w:p>
        </w:tc>
        <w:tc>
          <w:tcPr>
            <w:tcW w:w="10354" w:type="dxa"/>
            <w:vAlign w:val="bottom"/>
          </w:tcPr>
          <w:p w:rsidR="00757862" w:rsidRPr="00AE7AA8" w:rsidRDefault="00757862" w:rsidP="00AE7AA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color w:val="000000"/>
                <w:sz w:val="20"/>
                <w:szCs w:val="20"/>
              </w:rPr>
              <w:t xml:space="preserve">Międzynarodowe role Australii w regionie </w:t>
            </w:r>
            <w:proofErr w:type="spellStart"/>
            <w:r w:rsidRPr="00AE7AA8">
              <w:rPr>
                <w:rFonts w:cstheme="minorHAnsi"/>
                <w:color w:val="000000"/>
                <w:sz w:val="20"/>
                <w:szCs w:val="20"/>
              </w:rPr>
              <w:t>Indo</w:t>
            </w:r>
            <w:proofErr w:type="spellEnd"/>
            <w:r w:rsidRPr="00AE7AA8">
              <w:rPr>
                <w:rFonts w:cstheme="minorHAnsi"/>
                <w:color w:val="000000"/>
                <w:sz w:val="20"/>
                <w:szCs w:val="20"/>
              </w:rPr>
              <w:t>-Pacyfiku</w:t>
            </w:r>
          </w:p>
        </w:tc>
        <w:tc>
          <w:tcPr>
            <w:tcW w:w="2022" w:type="dxa"/>
            <w:vAlign w:val="bottom"/>
          </w:tcPr>
          <w:p w:rsidR="00757862" w:rsidRPr="00AE7AA8" w:rsidRDefault="00757862" w:rsidP="00AE7AA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color w:val="000000"/>
                <w:sz w:val="20"/>
                <w:szCs w:val="20"/>
              </w:rPr>
              <w:t xml:space="preserve">E. </w:t>
            </w:r>
            <w:proofErr w:type="spellStart"/>
            <w:r w:rsidRPr="00AE7AA8">
              <w:rPr>
                <w:rFonts w:cstheme="minorHAnsi"/>
                <w:color w:val="000000"/>
                <w:sz w:val="20"/>
                <w:szCs w:val="20"/>
              </w:rPr>
              <w:t>Haliżak</w:t>
            </w:r>
            <w:proofErr w:type="spellEnd"/>
          </w:p>
        </w:tc>
      </w:tr>
      <w:tr w:rsidR="00757862" w:rsidRPr="00AE7AA8" w:rsidTr="00757862">
        <w:trPr>
          <w:trHeight w:val="241"/>
        </w:trPr>
        <w:tc>
          <w:tcPr>
            <w:tcW w:w="1135" w:type="dxa"/>
            <w:vAlign w:val="bottom"/>
          </w:tcPr>
          <w:p w:rsidR="00757862" w:rsidRPr="00AE7AA8" w:rsidRDefault="00757862" w:rsidP="00AE7AA8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color w:val="000000"/>
                <w:sz w:val="20"/>
                <w:szCs w:val="20"/>
              </w:rPr>
              <w:t>398780</w:t>
            </w:r>
          </w:p>
        </w:tc>
        <w:tc>
          <w:tcPr>
            <w:tcW w:w="10354" w:type="dxa"/>
            <w:vAlign w:val="bottom"/>
          </w:tcPr>
          <w:p w:rsidR="00757862" w:rsidRPr="00AE7AA8" w:rsidRDefault="00757862" w:rsidP="00AE7AA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color w:val="000000"/>
                <w:sz w:val="20"/>
                <w:szCs w:val="20"/>
              </w:rPr>
              <w:t>Afrykańskie instytucje bezpieczeństwa wobec zamachów stanu w XXI w.</w:t>
            </w:r>
          </w:p>
        </w:tc>
        <w:tc>
          <w:tcPr>
            <w:tcW w:w="2022" w:type="dxa"/>
            <w:vAlign w:val="bottom"/>
          </w:tcPr>
          <w:p w:rsidR="00757862" w:rsidRPr="00AE7AA8" w:rsidRDefault="00757862" w:rsidP="00AE7AA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color w:val="000000"/>
                <w:sz w:val="20"/>
                <w:szCs w:val="20"/>
              </w:rPr>
              <w:t>W. Lizak</w:t>
            </w:r>
          </w:p>
        </w:tc>
      </w:tr>
      <w:tr w:rsidR="00757862" w:rsidRPr="00AE7AA8" w:rsidTr="00757862">
        <w:trPr>
          <w:trHeight w:val="241"/>
        </w:trPr>
        <w:tc>
          <w:tcPr>
            <w:tcW w:w="1135" w:type="dxa"/>
            <w:vAlign w:val="bottom"/>
          </w:tcPr>
          <w:p w:rsidR="00757862" w:rsidRPr="00AE7AA8" w:rsidRDefault="00757862" w:rsidP="00AE7AA8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color w:val="000000"/>
                <w:sz w:val="20"/>
                <w:szCs w:val="20"/>
              </w:rPr>
              <w:t>386212</w:t>
            </w:r>
          </w:p>
        </w:tc>
        <w:tc>
          <w:tcPr>
            <w:tcW w:w="10354" w:type="dxa"/>
            <w:vAlign w:val="bottom"/>
          </w:tcPr>
          <w:p w:rsidR="00757862" w:rsidRPr="00AE7AA8" w:rsidRDefault="00757862" w:rsidP="00AE7AA8">
            <w:pPr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bCs/>
                <w:color w:val="000000"/>
                <w:sz w:val="20"/>
                <w:szCs w:val="20"/>
              </w:rPr>
              <w:t>Stosunki polsko –żydowskie po drugiej wojnie światowej</w:t>
            </w:r>
          </w:p>
        </w:tc>
        <w:tc>
          <w:tcPr>
            <w:tcW w:w="2022" w:type="dxa"/>
            <w:vAlign w:val="bottom"/>
          </w:tcPr>
          <w:p w:rsidR="00757862" w:rsidRPr="00AE7AA8" w:rsidRDefault="00757862" w:rsidP="00AE7AA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color w:val="000000"/>
                <w:sz w:val="20"/>
                <w:szCs w:val="20"/>
              </w:rPr>
              <w:t>D. Popławski</w:t>
            </w:r>
          </w:p>
        </w:tc>
      </w:tr>
      <w:tr w:rsidR="00757862" w:rsidRPr="00AE7AA8" w:rsidTr="00757862">
        <w:trPr>
          <w:trHeight w:val="241"/>
        </w:trPr>
        <w:tc>
          <w:tcPr>
            <w:tcW w:w="1135" w:type="dxa"/>
            <w:vAlign w:val="bottom"/>
          </w:tcPr>
          <w:p w:rsidR="00757862" w:rsidRPr="00AE7AA8" w:rsidRDefault="00757862" w:rsidP="00AE7AA8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color w:val="000000"/>
                <w:sz w:val="20"/>
                <w:szCs w:val="20"/>
              </w:rPr>
              <w:t>395052</w:t>
            </w:r>
          </w:p>
        </w:tc>
        <w:tc>
          <w:tcPr>
            <w:tcW w:w="10354" w:type="dxa"/>
            <w:vAlign w:val="bottom"/>
          </w:tcPr>
          <w:p w:rsidR="00757862" w:rsidRPr="00AE7AA8" w:rsidRDefault="00757862" w:rsidP="00AE7AA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color w:val="000000"/>
                <w:sz w:val="20"/>
                <w:szCs w:val="20"/>
              </w:rPr>
              <w:t>Rola Singapuru w procesach integracji gospodarczej pań</w:t>
            </w:r>
            <w:r>
              <w:rPr>
                <w:rFonts w:cstheme="minorHAnsi"/>
                <w:color w:val="000000"/>
                <w:sz w:val="20"/>
                <w:szCs w:val="20"/>
              </w:rPr>
              <w:t>stw ASEAN od początku XXI wieku</w:t>
            </w:r>
          </w:p>
        </w:tc>
        <w:tc>
          <w:tcPr>
            <w:tcW w:w="2022" w:type="dxa"/>
            <w:vAlign w:val="bottom"/>
          </w:tcPr>
          <w:p w:rsidR="00757862" w:rsidRPr="00AE7AA8" w:rsidRDefault="00757862" w:rsidP="00AE7AA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color w:val="000000"/>
                <w:sz w:val="20"/>
                <w:szCs w:val="20"/>
              </w:rPr>
              <w:t>J. Zajączkowski</w:t>
            </w:r>
          </w:p>
        </w:tc>
      </w:tr>
      <w:tr w:rsidR="00757862" w:rsidRPr="00AE7AA8" w:rsidTr="00757862">
        <w:trPr>
          <w:trHeight w:val="482"/>
        </w:trPr>
        <w:tc>
          <w:tcPr>
            <w:tcW w:w="1135" w:type="dxa"/>
            <w:vAlign w:val="bottom"/>
          </w:tcPr>
          <w:p w:rsidR="00757862" w:rsidRPr="00AE7AA8" w:rsidRDefault="00757862" w:rsidP="00AE7AA8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color w:val="000000"/>
                <w:sz w:val="20"/>
                <w:szCs w:val="20"/>
              </w:rPr>
              <w:t>398672</w:t>
            </w:r>
          </w:p>
        </w:tc>
        <w:tc>
          <w:tcPr>
            <w:tcW w:w="10354" w:type="dxa"/>
            <w:vAlign w:val="bottom"/>
          </w:tcPr>
          <w:p w:rsidR="00757862" w:rsidRPr="00AE7AA8" w:rsidRDefault="00757862" w:rsidP="00AE7AA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color w:val="000000"/>
                <w:sz w:val="20"/>
                <w:szCs w:val="20"/>
              </w:rPr>
              <w:t>Znaczenie badań w obszarze antropologii bezpieczeństwa dla stosunków międzynarodowych po 2001 roku</w:t>
            </w:r>
          </w:p>
        </w:tc>
        <w:tc>
          <w:tcPr>
            <w:tcW w:w="2022" w:type="dxa"/>
            <w:vAlign w:val="bottom"/>
          </w:tcPr>
          <w:p w:rsidR="00757862" w:rsidRPr="00AE7AA8" w:rsidRDefault="00757862" w:rsidP="00AE7AA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color w:val="000000"/>
                <w:sz w:val="20"/>
                <w:szCs w:val="20"/>
              </w:rPr>
              <w:t>H. Schreiber</w:t>
            </w:r>
          </w:p>
        </w:tc>
      </w:tr>
      <w:tr w:rsidR="00757862" w:rsidRPr="00AE7AA8" w:rsidTr="00757862">
        <w:trPr>
          <w:trHeight w:val="482"/>
        </w:trPr>
        <w:tc>
          <w:tcPr>
            <w:tcW w:w="1135" w:type="dxa"/>
            <w:vAlign w:val="bottom"/>
          </w:tcPr>
          <w:p w:rsidR="00757862" w:rsidRPr="00AE7AA8" w:rsidRDefault="00757862" w:rsidP="00AE7AA8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color w:val="000000"/>
                <w:sz w:val="20"/>
                <w:szCs w:val="20"/>
              </w:rPr>
              <w:t>432703</w:t>
            </w:r>
          </w:p>
        </w:tc>
        <w:tc>
          <w:tcPr>
            <w:tcW w:w="10354" w:type="dxa"/>
            <w:vAlign w:val="bottom"/>
          </w:tcPr>
          <w:p w:rsidR="00757862" w:rsidRPr="00AE7AA8" w:rsidRDefault="00757862" w:rsidP="00AE7AA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color w:val="000000"/>
                <w:sz w:val="20"/>
                <w:szCs w:val="20"/>
              </w:rPr>
              <w:t>Problem Sahary Zachodniej: historia, współczesność, perspektywy</w:t>
            </w:r>
          </w:p>
        </w:tc>
        <w:tc>
          <w:tcPr>
            <w:tcW w:w="2022" w:type="dxa"/>
            <w:vAlign w:val="bottom"/>
          </w:tcPr>
          <w:p w:rsidR="00757862" w:rsidRPr="00AE7AA8" w:rsidRDefault="00757862" w:rsidP="00AE7AA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color w:val="000000"/>
                <w:sz w:val="20"/>
                <w:szCs w:val="20"/>
              </w:rPr>
              <w:t>M. Mizerska-Wrotkowska</w:t>
            </w:r>
          </w:p>
        </w:tc>
      </w:tr>
      <w:tr w:rsidR="00757862" w:rsidRPr="00AE7AA8" w:rsidTr="00757862">
        <w:trPr>
          <w:trHeight w:val="482"/>
        </w:trPr>
        <w:tc>
          <w:tcPr>
            <w:tcW w:w="1135" w:type="dxa"/>
            <w:vAlign w:val="bottom"/>
          </w:tcPr>
          <w:p w:rsidR="00757862" w:rsidRPr="00AE7AA8" w:rsidRDefault="00757862" w:rsidP="00AE7AA8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color w:val="000000"/>
                <w:sz w:val="20"/>
                <w:szCs w:val="20"/>
              </w:rPr>
              <w:t>372364</w:t>
            </w:r>
          </w:p>
        </w:tc>
        <w:tc>
          <w:tcPr>
            <w:tcW w:w="10354" w:type="dxa"/>
            <w:vAlign w:val="bottom"/>
          </w:tcPr>
          <w:p w:rsidR="00757862" w:rsidRPr="00AE7AA8" w:rsidRDefault="00757862" w:rsidP="00AE7AA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color w:val="000000"/>
                <w:sz w:val="20"/>
                <w:szCs w:val="20"/>
              </w:rPr>
              <w:t>Wpływ dostępu do morza na bezpieczeństwo energetyczne i możliwości dywersyfikacyjne Polski, Rumunii, Węgier i Słowacji w relacji do Rosji</w:t>
            </w:r>
          </w:p>
        </w:tc>
        <w:tc>
          <w:tcPr>
            <w:tcW w:w="2022" w:type="dxa"/>
            <w:vAlign w:val="bottom"/>
          </w:tcPr>
          <w:p w:rsidR="00757862" w:rsidRPr="00AE7AA8" w:rsidRDefault="00757862" w:rsidP="00AE7AA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color w:val="000000"/>
                <w:sz w:val="20"/>
                <w:szCs w:val="20"/>
              </w:rPr>
              <w:t xml:space="preserve">K. </w:t>
            </w:r>
            <w:proofErr w:type="spellStart"/>
            <w:r w:rsidRPr="00AE7AA8">
              <w:rPr>
                <w:rFonts w:cstheme="minorHAnsi"/>
                <w:color w:val="000000"/>
                <w:sz w:val="20"/>
                <w:szCs w:val="20"/>
              </w:rPr>
              <w:t>Pronińska</w:t>
            </w:r>
            <w:proofErr w:type="spellEnd"/>
          </w:p>
        </w:tc>
      </w:tr>
      <w:tr w:rsidR="00757862" w:rsidRPr="00AE7AA8" w:rsidTr="00757862">
        <w:trPr>
          <w:trHeight w:val="241"/>
        </w:trPr>
        <w:tc>
          <w:tcPr>
            <w:tcW w:w="1135" w:type="dxa"/>
            <w:vAlign w:val="bottom"/>
          </w:tcPr>
          <w:p w:rsidR="00757862" w:rsidRPr="00AE7AA8" w:rsidRDefault="00757862" w:rsidP="00AE7AA8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color w:val="000000"/>
                <w:sz w:val="20"/>
                <w:szCs w:val="20"/>
              </w:rPr>
              <w:t>399583</w:t>
            </w:r>
          </w:p>
        </w:tc>
        <w:tc>
          <w:tcPr>
            <w:tcW w:w="10354" w:type="dxa"/>
            <w:vAlign w:val="bottom"/>
          </w:tcPr>
          <w:p w:rsidR="00757862" w:rsidRPr="00AE7AA8" w:rsidRDefault="00757862" w:rsidP="00AE7AA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color w:val="000000"/>
                <w:sz w:val="20"/>
                <w:szCs w:val="20"/>
              </w:rPr>
              <w:t>Instytucjonalizacja współpracy UE-Rosja w sferze bezpieczeństwa dostaw gazu ziemnego po 2000 r.</w:t>
            </w:r>
          </w:p>
        </w:tc>
        <w:tc>
          <w:tcPr>
            <w:tcW w:w="2022" w:type="dxa"/>
            <w:vAlign w:val="bottom"/>
          </w:tcPr>
          <w:p w:rsidR="00757862" w:rsidRPr="00AE7AA8" w:rsidRDefault="00757862" w:rsidP="00AE7AA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color w:val="000000"/>
                <w:sz w:val="20"/>
                <w:szCs w:val="20"/>
              </w:rPr>
              <w:t xml:space="preserve">K. </w:t>
            </w:r>
            <w:proofErr w:type="spellStart"/>
            <w:r w:rsidRPr="00AE7AA8">
              <w:rPr>
                <w:rFonts w:cstheme="minorHAnsi"/>
                <w:color w:val="000000"/>
                <w:sz w:val="20"/>
                <w:szCs w:val="20"/>
              </w:rPr>
              <w:t>Pronińska</w:t>
            </w:r>
            <w:proofErr w:type="spellEnd"/>
          </w:p>
        </w:tc>
      </w:tr>
      <w:tr w:rsidR="00757862" w:rsidRPr="00AE7AA8" w:rsidTr="00757862">
        <w:trPr>
          <w:trHeight w:val="241"/>
        </w:trPr>
        <w:tc>
          <w:tcPr>
            <w:tcW w:w="1135" w:type="dxa"/>
            <w:vAlign w:val="bottom"/>
          </w:tcPr>
          <w:p w:rsidR="00757862" w:rsidRPr="00AE7AA8" w:rsidRDefault="00757862" w:rsidP="00AE7AA8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color w:val="000000"/>
                <w:sz w:val="20"/>
                <w:szCs w:val="20"/>
              </w:rPr>
              <w:t>432684</w:t>
            </w:r>
          </w:p>
        </w:tc>
        <w:tc>
          <w:tcPr>
            <w:tcW w:w="10354" w:type="dxa"/>
            <w:vAlign w:val="bottom"/>
          </w:tcPr>
          <w:p w:rsidR="00757862" w:rsidRPr="00AE7AA8" w:rsidRDefault="00757862" w:rsidP="00AE7AA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color w:val="000000"/>
                <w:sz w:val="20"/>
                <w:szCs w:val="20"/>
              </w:rPr>
              <w:t>Główne kierunki polityki zagranicznej Stanów Zjednoczonych w XXI wieku</w:t>
            </w:r>
          </w:p>
        </w:tc>
        <w:tc>
          <w:tcPr>
            <w:tcW w:w="2022" w:type="dxa"/>
            <w:vAlign w:val="bottom"/>
          </w:tcPr>
          <w:p w:rsidR="00757862" w:rsidRPr="00AE7AA8" w:rsidRDefault="00757862" w:rsidP="00AE7AA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color w:val="000000"/>
                <w:sz w:val="20"/>
                <w:szCs w:val="20"/>
              </w:rPr>
              <w:t>D. Popławski</w:t>
            </w:r>
          </w:p>
        </w:tc>
      </w:tr>
      <w:tr w:rsidR="00757862" w:rsidRPr="00AE7AA8" w:rsidTr="00757862">
        <w:trPr>
          <w:trHeight w:val="241"/>
        </w:trPr>
        <w:tc>
          <w:tcPr>
            <w:tcW w:w="1135" w:type="dxa"/>
            <w:vAlign w:val="bottom"/>
          </w:tcPr>
          <w:p w:rsidR="00757862" w:rsidRPr="00AE7AA8" w:rsidRDefault="00757862" w:rsidP="00AE7AA8">
            <w:pPr>
              <w:jc w:val="right"/>
              <w:rPr>
                <w:rFonts w:cstheme="minorHAnsi"/>
                <w:sz w:val="20"/>
                <w:szCs w:val="20"/>
              </w:rPr>
            </w:pPr>
            <w:r w:rsidRPr="00AE7AA8">
              <w:rPr>
                <w:rFonts w:cstheme="minorHAnsi"/>
                <w:sz w:val="20"/>
                <w:szCs w:val="20"/>
              </w:rPr>
              <w:t>398325</w:t>
            </w:r>
          </w:p>
        </w:tc>
        <w:tc>
          <w:tcPr>
            <w:tcW w:w="10354" w:type="dxa"/>
            <w:vAlign w:val="bottom"/>
          </w:tcPr>
          <w:p w:rsidR="00757862" w:rsidRPr="00F6055F" w:rsidRDefault="00757862" w:rsidP="00AE7AA8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F6055F">
              <w:rPr>
                <w:rFonts w:cstheme="minorHAnsi"/>
                <w:sz w:val="20"/>
                <w:szCs w:val="20"/>
                <w:lang w:val="en-US"/>
              </w:rPr>
              <w:t>‘The game of influence’ between Russia and the West in the Republic of Moldova</w:t>
            </w:r>
          </w:p>
        </w:tc>
        <w:tc>
          <w:tcPr>
            <w:tcW w:w="2022" w:type="dxa"/>
            <w:vAlign w:val="bottom"/>
          </w:tcPr>
          <w:p w:rsidR="00757862" w:rsidRPr="00AE7AA8" w:rsidRDefault="00757862" w:rsidP="00AE7AA8">
            <w:pPr>
              <w:rPr>
                <w:rFonts w:cstheme="minorHAnsi"/>
                <w:sz w:val="20"/>
                <w:szCs w:val="20"/>
              </w:rPr>
            </w:pPr>
            <w:r w:rsidRPr="00AE7AA8">
              <w:rPr>
                <w:rFonts w:cstheme="minorHAnsi"/>
                <w:sz w:val="20"/>
                <w:szCs w:val="20"/>
              </w:rPr>
              <w:t xml:space="preserve">S. </w:t>
            </w:r>
            <w:proofErr w:type="spellStart"/>
            <w:r w:rsidRPr="00AE7AA8">
              <w:rPr>
                <w:rFonts w:cstheme="minorHAnsi"/>
                <w:sz w:val="20"/>
                <w:szCs w:val="20"/>
              </w:rPr>
              <w:t>Bieleń</w:t>
            </w:r>
            <w:proofErr w:type="spellEnd"/>
          </w:p>
        </w:tc>
      </w:tr>
      <w:tr w:rsidR="00757862" w:rsidRPr="00AE7AA8" w:rsidTr="00757862">
        <w:trPr>
          <w:trHeight w:val="482"/>
        </w:trPr>
        <w:tc>
          <w:tcPr>
            <w:tcW w:w="1135" w:type="dxa"/>
            <w:vAlign w:val="bottom"/>
          </w:tcPr>
          <w:p w:rsidR="00757862" w:rsidRPr="00AE7AA8" w:rsidRDefault="00757862" w:rsidP="00AE7AA8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color w:val="000000"/>
                <w:sz w:val="20"/>
                <w:szCs w:val="20"/>
              </w:rPr>
              <w:t>398964</w:t>
            </w:r>
          </w:p>
        </w:tc>
        <w:tc>
          <w:tcPr>
            <w:tcW w:w="10354" w:type="dxa"/>
            <w:vAlign w:val="center"/>
          </w:tcPr>
          <w:p w:rsidR="00757862" w:rsidRPr="00AE7AA8" w:rsidRDefault="00757862" w:rsidP="00AE7AA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color w:val="000000"/>
                <w:sz w:val="20"/>
                <w:szCs w:val="20"/>
              </w:rPr>
              <w:t>Militarny wymiar koncepcji „Odpowiedzialności za ochronę” w kontekście naruszeń praw człowieka w Koreańskiej Republice Ludowo-Demokratycznej</w:t>
            </w:r>
          </w:p>
        </w:tc>
        <w:tc>
          <w:tcPr>
            <w:tcW w:w="2022" w:type="dxa"/>
            <w:vAlign w:val="bottom"/>
          </w:tcPr>
          <w:p w:rsidR="00757862" w:rsidRPr="00AE7AA8" w:rsidRDefault="00757862" w:rsidP="00AE7AA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color w:val="000000"/>
                <w:sz w:val="20"/>
                <w:szCs w:val="20"/>
              </w:rPr>
              <w:t>P. Grzebyk</w:t>
            </w:r>
          </w:p>
        </w:tc>
      </w:tr>
      <w:tr w:rsidR="00757862" w:rsidRPr="00AE7AA8" w:rsidTr="00757862">
        <w:trPr>
          <w:trHeight w:val="482"/>
        </w:trPr>
        <w:tc>
          <w:tcPr>
            <w:tcW w:w="1135" w:type="dxa"/>
            <w:vAlign w:val="bottom"/>
          </w:tcPr>
          <w:p w:rsidR="00757862" w:rsidRPr="00AE7AA8" w:rsidRDefault="00757862" w:rsidP="00AE7AA8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color w:val="000000"/>
                <w:sz w:val="20"/>
                <w:szCs w:val="20"/>
              </w:rPr>
              <w:t>395166</w:t>
            </w:r>
          </w:p>
        </w:tc>
        <w:tc>
          <w:tcPr>
            <w:tcW w:w="10354" w:type="dxa"/>
            <w:vAlign w:val="bottom"/>
          </w:tcPr>
          <w:p w:rsidR="00757862" w:rsidRPr="00AE7AA8" w:rsidRDefault="00757862" w:rsidP="00AE7AA8">
            <w:pPr>
              <w:spacing w:after="240"/>
              <w:rPr>
                <w:rFonts w:cstheme="minorHAnsi"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color w:val="000000"/>
                <w:sz w:val="20"/>
                <w:szCs w:val="20"/>
              </w:rPr>
              <w:t>Strategia Chińskiej Republiki Ludowej wobec Afryki Subsaharyjskiej w XXI wieku</w:t>
            </w:r>
          </w:p>
        </w:tc>
        <w:tc>
          <w:tcPr>
            <w:tcW w:w="2022" w:type="dxa"/>
            <w:vAlign w:val="bottom"/>
          </w:tcPr>
          <w:p w:rsidR="00757862" w:rsidRPr="00AE7AA8" w:rsidRDefault="00757862" w:rsidP="00AE7AA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color w:val="000000"/>
                <w:sz w:val="20"/>
                <w:szCs w:val="20"/>
              </w:rPr>
              <w:t>J. Zajączkowski</w:t>
            </w:r>
          </w:p>
        </w:tc>
      </w:tr>
      <w:tr w:rsidR="00757862" w:rsidRPr="00AE7AA8" w:rsidTr="00757862">
        <w:trPr>
          <w:trHeight w:val="241"/>
        </w:trPr>
        <w:tc>
          <w:tcPr>
            <w:tcW w:w="1135" w:type="dxa"/>
            <w:vAlign w:val="bottom"/>
          </w:tcPr>
          <w:p w:rsidR="00757862" w:rsidRPr="00AE7AA8" w:rsidRDefault="00757862" w:rsidP="00AE7AA8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color w:val="000000"/>
                <w:sz w:val="20"/>
                <w:szCs w:val="20"/>
              </w:rPr>
              <w:t>395700</w:t>
            </w:r>
          </w:p>
        </w:tc>
        <w:tc>
          <w:tcPr>
            <w:tcW w:w="10354" w:type="dxa"/>
            <w:vAlign w:val="center"/>
          </w:tcPr>
          <w:p w:rsidR="00757862" w:rsidRPr="00AE7AA8" w:rsidRDefault="00757862" w:rsidP="00AE7AA8">
            <w:pPr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bCs/>
                <w:color w:val="000000"/>
                <w:sz w:val="20"/>
                <w:szCs w:val="20"/>
              </w:rPr>
              <w:t>Kuba jako wyzwanie dla polityki bezpieczeństwa Stanów Zjednoczonych Ameryki</w:t>
            </w:r>
          </w:p>
        </w:tc>
        <w:tc>
          <w:tcPr>
            <w:tcW w:w="2022" w:type="dxa"/>
            <w:vAlign w:val="bottom"/>
          </w:tcPr>
          <w:p w:rsidR="00757862" w:rsidRPr="00AE7AA8" w:rsidRDefault="00757862" w:rsidP="00AE7AA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color w:val="000000"/>
                <w:sz w:val="20"/>
                <w:szCs w:val="20"/>
              </w:rPr>
              <w:t>R. Kupiecki</w:t>
            </w:r>
          </w:p>
        </w:tc>
      </w:tr>
      <w:tr w:rsidR="00757862" w:rsidRPr="00AE7AA8" w:rsidTr="00757862">
        <w:trPr>
          <w:trHeight w:val="241"/>
        </w:trPr>
        <w:tc>
          <w:tcPr>
            <w:tcW w:w="1135" w:type="dxa"/>
            <w:vAlign w:val="bottom"/>
          </w:tcPr>
          <w:p w:rsidR="00757862" w:rsidRPr="00AE7AA8" w:rsidRDefault="00757862" w:rsidP="00AE7AA8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color w:val="000000"/>
                <w:sz w:val="20"/>
                <w:szCs w:val="20"/>
              </w:rPr>
              <w:t>398924</w:t>
            </w:r>
          </w:p>
        </w:tc>
        <w:tc>
          <w:tcPr>
            <w:tcW w:w="10354" w:type="dxa"/>
            <w:vAlign w:val="bottom"/>
          </w:tcPr>
          <w:p w:rsidR="00757862" w:rsidRPr="00AE7AA8" w:rsidRDefault="00757862" w:rsidP="00AE7AA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color w:val="000000"/>
                <w:sz w:val="20"/>
                <w:szCs w:val="20"/>
              </w:rPr>
              <w:t xml:space="preserve"> Rewolucja islamska w Iranie w 1979 roku - aspekty międzynarodowe</w:t>
            </w:r>
          </w:p>
        </w:tc>
        <w:tc>
          <w:tcPr>
            <w:tcW w:w="2022" w:type="dxa"/>
            <w:vAlign w:val="bottom"/>
          </w:tcPr>
          <w:p w:rsidR="00757862" w:rsidRPr="00AE7AA8" w:rsidRDefault="00757862" w:rsidP="00AE7AA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color w:val="000000"/>
                <w:sz w:val="20"/>
                <w:szCs w:val="20"/>
              </w:rPr>
              <w:t>W. Lizak</w:t>
            </w:r>
          </w:p>
        </w:tc>
      </w:tr>
      <w:tr w:rsidR="00757862" w:rsidRPr="00AE7AA8" w:rsidTr="00757862">
        <w:trPr>
          <w:trHeight w:val="482"/>
        </w:trPr>
        <w:tc>
          <w:tcPr>
            <w:tcW w:w="1135" w:type="dxa"/>
            <w:vAlign w:val="bottom"/>
          </w:tcPr>
          <w:p w:rsidR="00757862" w:rsidRPr="00AE7AA8" w:rsidRDefault="00757862" w:rsidP="00AE7AA8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color w:val="000000"/>
                <w:sz w:val="20"/>
                <w:szCs w:val="20"/>
              </w:rPr>
              <w:t>398754</w:t>
            </w:r>
          </w:p>
        </w:tc>
        <w:tc>
          <w:tcPr>
            <w:tcW w:w="10354" w:type="dxa"/>
            <w:vAlign w:val="bottom"/>
          </w:tcPr>
          <w:p w:rsidR="00757862" w:rsidRPr="00AE7AA8" w:rsidRDefault="00757862" w:rsidP="00AE7AA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color w:val="000000"/>
                <w:sz w:val="20"/>
                <w:szCs w:val="20"/>
              </w:rPr>
              <w:t>Hymny jako instrument polityczny i nośnik tożsamości aktorów w stosunkach międzynarodowych – analiza wybranych przypadków</w:t>
            </w:r>
          </w:p>
        </w:tc>
        <w:tc>
          <w:tcPr>
            <w:tcW w:w="2022" w:type="dxa"/>
            <w:vAlign w:val="bottom"/>
          </w:tcPr>
          <w:p w:rsidR="00757862" w:rsidRPr="00AE7AA8" w:rsidRDefault="00757862" w:rsidP="00AE7AA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color w:val="000000"/>
                <w:sz w:val="20"/>
                <w:szCs w:val="20"/>
              </w:rPr>
              <w:t>H. Schreiber</w:t>
            </w:r>
          </w:p>
        </w:tc>
      </w:tr>
      <w:tr w:rsidR="00757862" w:rsidRPr="00AE7AA8" w:rsidTr="00757862">
        <w:trPr>
          <w:trHeight w:val="241"/>
        </w:trPr>
        <w:tc>
          <w:tcPr>
            <w:tcW w:w="1135" w:type="dxa"/>
            <w:vAlign w:val="bottom"/>
          </w:tcPr>
          <w:p w:rsidR="00757862" w:rsidRPr="00AE7AA8" w:rsidRDefault="00757862" w:rsidP="00AE7AA8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color w:val="000000"/>
                <w:sz w:val="20"/>
                <w:szCs w:val="20"/>
              </w:rPr>
              <w:lastRenderedPageBreak/>
              <w:t>432848</w:t>
            </w:r>
          </w:p>
        </w:tc>
        <w:tc>
          <w:tcPr>
            <w:tcW w:w="10354" w:type="dxa"/>
            <w:vAlign w:val="bottom"/>
          </w:tcPr>
          <w:p w:rsidR="00757862" w:rsidRPr="00AE7AA8" w:rsidRDefault="00757862" w:rsidP="00AE7AA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color w:val="000000"/>
                <w:sz w:val="20"/>
                <w:szCs w:val="20"/>
              </w:rPr>
              <w:t xml:space="preserve">Problemy historyczne w stosunkach między Japonią a Republiką Korei po 1989 r. </w:t>
            </w:r>
          </w:p>
        </w:tc>
        <w:tc>
          <w:tcPr>
            <w:tcW w:w="2022" w:type="dxa"/>
            <w:vAlign w:val="bottom"/>
          </w:tcPr>
          <w:p w:rsidR="00757862" w:rsidRPr="00AE7AA8" w:rsidRDefault="00757862" w:rsidP="00AE7AA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color w:val="000000"/>
                <w:sz w:val="20"/>
                <w:szCs w:val="20"/>
              </w:rPr>
              <w:t>J. Zajączkowski</w:t>
            </w:r>
          </w:p>
        </w:tc>
      </w:tr>
      <w:tr w:rsidR="00757862" w:rsidRPr="00AE7AA8" w:rsidTr="00757862">
        <w:trPr>
          <w:trHeight w:val="241"/>
        </w:trPr>
        <w:tc>
          <w:tcPr>
            <w:tcW w:w="1135" w:type="dxa"/>
            <w:vAlign w:val="bottom"/>
          </w:tcPr>
          <w:p w:rsidR="00757862" w:rsidRPr="00AE7AA8" w:rsidRDefault="00757862" w:rsidP="00AE7AA8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color w:val="000000"/>
                <w:sz w:val="20"/>
                <w:szCs w:val="20"/>
              </w:rPr>
              <w:t>398760</w:t>
            </w:r>
          </w:p>
        </w:tc>
        <w:tc>
          <w:tcPr>
            <w:tcW w:w="10354" w:type="dxa"/>
            <w:vAlign w:val="bottom"/>
          </w:tcPr>
          <w:p w:rsidR="00757862" w:rsidRPr="00AE7AA8" w:rsidRDefault="00757862" w:rsidP="00AE7AA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color w:val="000000"/>
                <w:sz w:val="20"/>
                <w:szCs w:val="20"/>
              </w:rPr>
              <w:t>Ewolucja polityki Unii Europejskiej wobec europejskiego rynku nowych technologii</w:t>
            </w:r>
          </w:p>
        </w:tc>
        <w:tc>
          <w:tcPr>
            <w:tcW w:w="2022" w:type="dxa"/>
            <w:vAlign w:val="bottom"/>
          </w:tcPr>
          <w:p w:rsidR="00757862" w:rsidRPr="00AE7AA8" w:rsidRDefault="00757862" w:rsidP="00AE7AA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color w:val="000000"/>
                <w:sz w:val="20"/>
                <w:szCs w:val="20"/>
              </w:rPr>
              <w:t>J. Zajączkowski</w:t>
            </w:r>
          </w:p>
        </w:tc>
      </w:tr>
      <w:tr w:rsidR="00757862" w:rsidRPr="00AE7AA8" w:rsidTr="00757862">
        <w:trPr>
          <w:trHeight w:val="58"/>
        </w:trPr>
        <w:tc>
          <w:tcPr>
            <w:tcW w:w="1135" w:type="dxa"/>
            <w:vAlign w:val="bottom"/>
          </w:tcPr>
          <w:p w:rsidR="00757862" w:rsidRPr="00AE7AA8" w:rsidRDefault="00757862" w:rsidP="00AE7AA8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color w:val="000000"/>
                <w:sz w:val="20"/>
                <w:szCs w:val="20"/>
              </w:rPr>
              <w:t>432895</w:t>
            </w:r>
          </w:p>
        </w:tc>
        <w:tc>
          <w:tcPr>
            <w:tcW w:w="10354" w:type="dxa"/>
            <w:vAlign w:val="bottom"/>
          </w:tcPr>
          <w:p w:rsidR="00757862" w:rsidRPr="00AE7AA8" w:rsidRDefault="00757862" w:rsidP="00AE7AA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color w:val="000000"/>
                <w:sz w:val="20"/>
                <w:szCs w:val="20"/>
              </w:rPr>
              <w:t>Handel ludźmi i jego zwalczanie w ramach działalności Organizacji Narodów Zjednoczonych i Unii Europejskiej</w:t>
            </w:r>
          </w:p>
        </w:tc>
        <w:tc>
          <w:tcPr>
            <w:tcW w:w="2022" w:type="dxa"/>
            <w:vAlign w:val="bottom"/>
          </w:tcPr>
          <w:p w:rsidR="00757862" w:rsidRPr="00AE7AA8" w:rsidRDefault="00757862" w:rsidP="00AE7AA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color w:val="000000"/>
                <w:sz w:val="20"/>
                <w:szCs w:val="20"/>
              </w:rPr>
              <w:t>M. Mizerska-Wrotkowska</w:t>
            </w:r>
          </w:p>
        </w:tc>
      </w:tr>
      <w:tr w:rsidR="00757862" w:rsidRPr="00AE7AA8" w:rsidTr="00757862">
        <w:trPr>
          <w:trHeight w:val="58"/>
        </w:trPr>
        <w:tc>
          <w:tcPr>
            <w:tcW w:w="1135" w:type="dxa"/>
            <w:vAlign w:val="bottom"/>
          </w:tcPr>
          <w:p w:rsidR="00757862" w:rsidRPr="00AE7AA8" w:rsidRDefault="00757862" w:rsidP="00AE7AA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color w:val="000000"/>
                <w:sz w:val="20"/>
                <w:szCs w:val="20"/>
              </w:rPr>
              <w:t>P-27292</w:t>
            </w:r>
          </w:p>
        </w:tc>
        <w:tc>
          <w:tcPr>
            <w:tcW w:w="10354" w:type="dxa"/>
            <w:vAlign w:val="bottom"/>
          </w:tcPr>
          <w:p w:rsidR="00757862" w:rsidRPr="00AE7AA8" w:rsidRDefault="00757862" w:rsidP="00AE7AA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color w:val="000000"/>
                <w:sz w:val="20"/>
                <w:szCs w:val="20"/>
              </w:rPr>
              <w:t>Interpol: historia, działalność, współpraca z innymi organizacjami</w:t>
            </w:r>
          </w:p>
        </w:tc>
        <w:tc>
          <w:tcPr>
            <w:tcW w:w="2022" w:type="dxa"/>
            <w:vAlign w:val="bottom"/>
          </w:tcPr>
          <w:p w:rsidR="00757862" w:rsidRPr="00AE7AA8" w:rsidRDefault="00757862" w:rsidP="00AE7AA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color w:val="000000"/>
                <w:sz w:val="20"/>
                <w:szCs w:val="20"/>
              </w:rPr>
              <w:t>M. Mizerska-Wrotkowska</w:t>
            </w:r>
          </w:p>
        </w:tc>
      </w:tr>
      <w:tr w:rsidR="00757862" w:rsidRPr="00AE7AA8" w:rsidTr="00757862">
        <w:trPr>
          <w:trHeight w:val="58"/>
        </w:trPr>
        <w:tc>
          <w:tcPr>
            <w:tcW w:w="1135" w:type="dxa"/>
            <w:vAlign w:val="bottom"/>
          </w:tcPr>
          <w:p w:rsidR="00757862" w:rsidRPr="00AE7AA8" w:rsidRDefault="00757862" w:rsidP="00AE7AA8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color w:val="000000"/>
                <w:sz w:val="20"/>
                <w:szCs w:val="20"/>
              </w:rPr>
              <w:t>297316</w:t>
            </w:r>
          </w:p>
        </w:tc>
        <w:tc>
          <w:tcPr>
            <w:tcW w:w="10354" w:type="dxa"/>
            <w:vAlign w:val="bottom"/>
          </w:tcPr>
          <w:p w:rsidR="00757862" w:rsidRPr="00AE7AA8" w:rsidRDefault="00757862" w:rsidP="00AE7AA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color w:val="000000"/>
                <w:sz w:val="20"/>
                <w:szCs w:val="20"/>
              </w:rPr>
              <w:t>Ewolucja stosunków polsko-niemieckich po zimnej wojnie</w:t>
            </w:r>
          </w:p>
        </w:tc>
        <w:tc>
          <w:tcPr>
            <w:tcW w:w="2022" w:type="dxa"/>
            <w:vAlign w:val="bottom"/>
          </w:tcPr>
          <w:p w:rsidR="00757862" w:rsidRPr="00AE7AA8" w:rsidRDefault="00757862" w:rsidP="00AE7AA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color w:val="000000"/>
                <w:sz w:val="20"/>
                <w:szCs w:val="20"/>
              </w:rPr>
              <w:t>D. Popławski</w:t>
            </w:r>
          </w:p>
        </w:tc>
      </w:tr>
      <w:tr w:rsidR="00757862" w:rsidRPr="00AE7AA8" w:rsidTr="00757862">
        <w:trPr>
          <w:trHeight w:val="58"/>
        </w:trPr>
        <w:tc>
          <w:tcPr>
            <w:tcW w:w="1135" w:type="dxa"/>
            <w:vAlign w:val="bottom"/>
          </w:tcPr>
          <w:p w:rsidR="00757862" w:rsidRPr="00AE7AA8" w:rsidRDefault="00757862" w:rsidP="00AE7AA8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color w:val="000000"/>
                <w:sz w:val="20"/>
                <w:szCs w:val="20"/>
              </w:rPr>
              <w:t>401959</w:t>
            </w:r>
          </w:p>
        </w:tc>
        <w:tc>
          <w:tcPr>
            <w:tcW w:w="10354" w:type="dxa"/>
            <w:vAlign w:val="bottom"/>
          </w:tcPr>
          <w:p w:rsidR="00757862" w:rsidRPr="00AE7AA8" w:rsidRDefault="00757862" w:rsidP="00AE7AA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color w:val="000000"/>
                <w:sz w:val="20"/>
                <w:szCs w:val="20"/>
              </w:rPr>
              <w:t xml:space="preserve">Zaangażowanie instytucji międzynarodowych w pomoc humanitarną w Afryce na </w:t>
            </w:r>
            <w:r>
              <w:rPr>
                <w:rFonts w:cstheme="minorHAnsi"/>
                <w:color w:val="000000"/>
                <w:sz w:val="20"/>
                <w:szCs w:val="20"/>
              </w:rPr>
              <w:t>przykładzie Sudanu Południowego</w:t>
            </w:r>
          </w:p>
        </w:tc>
        <w:tc>
          <w:tcPr>
            <w:tcW w:w="2022" w:type="dxa"/>
            <w:vAlign w:val="bottom"/>
          </w:tcPr>
          <w:p w:rsidR="00757862" w:rsidRPr="00AE7AA8" w:rsidRDefault="00757862" w:rsidP="00AE7AA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color w:val="000000"/>
                <w:sz w:val="20"/>
                <w:szCs w:val="20"/>
              </w:rPr>
              <w:t>W. Lizak</w:t>
            </w:r>
          </w:p>
        </w:tc>
      </w:tr>
      <w:tr w:rsidR="00757862" w:rsidRPr="00AE7AA8" w:rsidTr="00757862">
        <w:trPr>
          <w:trHeight w:val="58"/>
        </w:trPr>
        <w:tc>
          <w:tcPr>
            <w:tcW w:w="1135" w:type="dxa"/>
            <w:vAlign w:val="bottom"/>
          </w:tcPr>
          <w:p w:rsidR="00757862" w:rsidRPr="00AE7AA8" w:rsidRDefault="00757862" w:rsidP="00AE7AA8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color w:val="000000"/>
                <w:sz w:val="20"/>
                <w:szCs w:val="20"/>
              </w:rPr>
              <w:t>395286</w:t>
            </w:r>
          </w:p>
        </w:tc>
        <w:tc>
          <w:tcPr>
            <w:tcW w:w="10354" w:type="dxa"/>
            <w:vAlign w:val="bottom"/>
          </w:tcPr>
          <w:p w:rsidR="00757862" w:rsidRPr="00AE7AA8" w:rsidRDefault="00757862" w:rsidP="00AE7AA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color w:val="000000"/>
                <w:sz w:val="20"/>
                <w:szCs w:val="20"/>
              </w:rPr>
              <w:t>Działania Chin w latach 1911 – 1999 na rzecz odzyskiwania terytoriów utraconych w okresie kolonialnym: geneza, przebieg, znaczenie</w:t>
            </w:r>
          </w:p>
        </w:tc>
        <w:tc>
          <w:tcPr>
            <w:tcW w:w="2022" w:type="dxa"/>
            <w:vAlign w:val="bottom"/>
          </w:tcPr>
          <w:p w:rsidR="00757862" w:rsidRPr="00AE7AA8" w:rsidRDefault="00757862" w:rsidP="00AE7AA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color w:val="000000"/>
                <w:sz w:val="20"/>
                <w:szCs w:val="20"/>
              </w:rPr>
              <w:t>J. Zajączkowski</w:t>
            </w:r>
          </w:p>
        </w:tc>
      </w:tr>
      <w:tr w:rsidR="00757862" w:rsidRPr="00AE7AA8" w:rsidTr="00757862">
        <w:trPr>
          <w:trHeight w:val="58"/>
        </w:trPr>
        <w:tc>
          <w:tcPr>
            <w:tcW w:w="1135" w:type="dxa"/>
            <w:vAlign w:val="bottom"/>
          </w:tcPr>
          <w:p w:rsidR="00757862" w:rsidRPr="00AE7AA8" w:rsidRDefault="00757862" w:rsidP="00AE7AA8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color w:val="000000"/>
                <w:sz w:val="20"/>
                <w:szCs w:val="20"/>
              </w:rPr>
              <w:t>398905</w:t>
            </w:r>
          </w:p>
        </w:tc>
        <w:tc>
          <w:tcPr>
            <w:tcW w:w="10354" w:type="dxa"/>
            <w:vAlign w:val="bottom"/>
          </w:tcPr>
          <w:p w:rsidR="00757862" w:rsidRPr="00AE7AA8" w:rsidRDefault="00757862" w:rsidP="00AE7AA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color w:val="000000"/>
                <w:sz w:val="20"/>
                <w:szCs w:val="20"/>
              </w:rPr>
              <w:t>Znaczenie ideologii antyimperialistycznej w kształtowaniu polityki zagranicznej Wenezueli w latach 1998-2021</w:t>
            </w:r>
          </w:p>
        </w:tc>
        <w:tc>
          <w:tcPr>
            <w:tcW w:w="2022" w:type="dxa"/>
            <w:vAlign w:val="bottom"/>
          </w:tcPr>
          <w:p w:rsidR="00757862" w:rsidRPr="00AE7AA8" w:rsidRDefault="00757862" w:rsidP="00AE7AA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color w:val="000000"/>
                <w:sz w:val="20"/>
                <w:szCs w:val="20"/>
              </w:rPr>
              <w:t>J. Zajączkowski</w:t>
            </w:r>
          </w:p>
        </w:tc>
      </w:tr>
      <w:tr w:rsidR="00757862" w:rsidRPr="00AE7AA8" w:rsidTr="00757862">
        <w:trPr>
          <w:trHeight w:val="58"/>
        </w:trPr>
        <w:tc>
          <w:tcPr>
            <w:tcW w:w="1135" w:type="dxa"/>
            <w:vAlign w:val="bottom"/>
          </w:tcPr>
          <w:p w:rsidR="00757862" w:rsidRPr="00AE7AA8" w:rsidRDefault="00757862" w:rsidP="00AE7AA8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color w:val="000000"/>
                <w:sz w:val="20"/>
                <w:szCs w:val="20"/>
              </w:rPr>
              <w:t>433018</w:t>
            </w:r>
          </w:p>
        </w:tc>
        <w:tc>
          <w:tcPr>
            <w:tcW w:w="10354" w:type="dxa"/>
            <w:vAlign w:val="bottom"/>
          </w:tcPr>
          <w:p w:rsidR="00757862" w:rsidRPr="00AE7AA8" w:rsidRDefault="00757862" w:rsidP="00AE7AA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color w:val="000000"/>
                <w:sz w:val="20"/>
                <w:szCs w:val="20"/>
              </w:rPr>
              <w:t>Ewolucja polityki handlowej Republiki Korei wobec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Unii Europejskiej po 2000 roku</w:t>
            </w:r>
          </w:p>
        </w:tc>
        <w:tc>
          <w:tcPr>
            <w:tcW w:w="2022" w:type="dxa"/>
            <w:vAlign w:val="bottom"/>
          </w:tcPr>
          <w:p w:rsidR="00757862" w:rsidRPr="00AE7AA8" w:rsidRDefault="00757862" w:rsidP="00AE7AA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color w:val="000000"/>
                <w:sz w:val="20"/>
                <w:szCs w:val="20"/>
              </w:rPr>
              <w:t>J. Zajączkowski</w:t>
            </w:r>
          </w:p>
        </w:tc>
      </w:tr>
      <w:tr w:rsidR="00757862" w:rsidRPr="00AE7AA8" w:rsidTr="00757862">
        <w:trPr>
          <w:trHeight w:val="58"/>
        </w:trPr>
        <w:tc>
          <w:tcPr>
            <w:tcW w:w="1135" w:type="dxa"/>
            <w:vAlign w:val="bottom"/>
          </w:tcPr>
          <w:p w:rsidR="00757862" w:rsidRPr="00AE7AA8" w:rsidRDefault="00757862" w:rsidP="00AE7AA8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color w:val="000000"/>
                <w:sz w:val="20"/>
                <w:szCs w:val="20"/>
              </w:rPr>
              <w:t>395394</w:t>
            </w:r>
          </w:p>
        </w:tc>
        <w:tc>
          <w:tcPr>
            <w:tcW w:w="10354" w:type="dxa"/>
            <w:vAlign w:val="bottom"/>
          </w:tcPr>
          <w:p w:rsidR="00757862" w:rsidRPr="00AE7AA8" w:rsidRDefault="00757862" w:rsidP="00AE7AA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color w:val="000000"/>
                <w:sz w:val="20"/>
                <w:szCs w:val="20"/>
              </w:rPr>
              <w:t>Wpływ Stanów Zjednoczonych na politykę narkotykową krajów Ameryki Łacińskiej</w:t>
            </w:r>
          </w:p>
        </w:tc>
        <w:tc>
          <w:tcPr>
            <w:tcW w:w="2022" w:type="dxa"/>
            <w:vAlign w:val="bottom"/>
          </w:tcPr>
          <w:p w:rsidR="00757862" w:rsidRPr="00AE7AA8" w:rsidRDefault="00757862" w:rsidP="00AE7AA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color w:val="000000"/>
                <w:sz w:val="20"/>
                <w:szCs w:val="20"/>
              </w:rPr>
              <w:t xml:space="preserve">M. </w:t>
            </w:r>
            <w:proofErr w:type="spellStart"/>
            <w:r w:rsidRPr="00AE7AA8">
              <w:rPr>
                <w:rFonts w:cstheme="minorHAnsi"/>
                <w:color w:val="000000"/>
                <w:sz w:val="20"/>
                <w:szCs w:val="20"/>
              </w:rPr>
              <w:t>Gawrycki</w:t>
            </w:r>
            <w:proofErr w:type="spellEnd"/>
          </w:p>
        </w:tc>
      </w:tr>
      <w:tr w:rsidR="00757862" w:rsidRPr="00AE7AA8" w:rsidTr="00757862">
        <w:trPr>
          <w:trHeight w:val="58"/>
        </w:trPr>
        <w:tc>
          <w:tcPr>
            <w:tcW w:w="1135" w:type="dxa"/>
            <w:vAlign w:val="bottom"/>
          </w:tcPr>
          <w:p w:rsidR="00757862" w:rsidRPr="00AE7AA8" w:rsidRDefault="00757862" w:rsidP="00AE7AA8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color w:val="000000"/>
                <w:sz w:val="20"/>
                <w:szCs w:val="20"/>
              </w:rPr>
              <w:t>386560</w:t>
            </w:r>
          </w:p>
        </w:tc>
        <w:tc>
          <w:tcPr>
            <w:tcW w:w="10354" w:type="dxa"/>
            <w:vAlign w:val="bottom"/>
          </w:tcPr>
          <w:p w:rsidR="00757862" w:rsidRPr="00AE7AA8" w:rsidRDefault="00757862" w:rsidP="00AE7AA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color w:val="000000"/>
                <w:sz w:val="20"/>
                <w:szCs w:val="20"/>
              </w:rPr>
              <w:t>Polityka gospodarcza Stanów Zjednoczonych Ameryki wobec Unii Europejskiej w latach 2009 - 2022</w:t>
            </w:r>
          </w:p>
        </w:tc>
        <w:tc>
          <w:tcPr>
            <w:tcW w:w="2022" w:type="dxa"/>
            <w:vAlign w:val="bottom"/>
          </w:tcPr>
          <w:p w:rsidR="00757862" w:rsidRPr="00AE7AA8" w:rsidRDefault="00757862" w:rsidP="00AE7AA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color w:val="000000"/>
                <w:sz w:val="20"/>
                <w:szCs w:val="20"/>
              </w:rPr>
              <w:t>R. Kupiecki</w:t>
            </w:r>
          </w:p>
        </w:tc>
      </w:tr>
      <w:tr w:rsidR="00757862" w:rsidRPr="00AE7AA8" w:rsidTr="00757862">
        <w:trPr>
          <w:trHeight w:val="58"/>
        </w:trPr>
        <w:tc>
          <w:tcPr>
            <w:tcW w:w="1135" w:type="dxa"/>
            <w:vAlign w:val="bottom"/>
          </w:tcPr>
          <w:p w:rsidR="00757862" w:rsidRPr="00AE7AA8" w:rsidRDefault="00757862" w:rsidP="00AE7AA8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color w:val="000000"/>
                <w:sz w:val="20"/>
                <w:szCs w:val="20"/>
              </w:rPr>
              <w:t>398914</w:t>
            </w:r>
          </w:p>
        </w:tc>
        <w:tc>
          <w:tcPr>
            <w:tcW w:w="10354" w:type="dxa"/>
            <w:vAlign w:val="bottom"/>
          </w:tcPr>
          <w:p w:rsidR="00757862" w:rsidRPr="00AE7AA8" w:rsidRDefault="00757862" w:rsidP="00AE7AA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color w:val="000000"/>
                <w:sz w:val="20"/>
                <w:szCs w:val="20"/>
              </w:rPr>
              <w:t xml:space="preserve">Znaczenie Rosji w realizacji niemieckiej </w:t>
            </w:r>
            <w:proofErr w:type="spellStart"/>
            <w:r w:rsidRPr="00AE7AA8">
              <w:rPr>
                <w:rFonts w:cstheme="minorHAnsi"/>
                <w:color w:val="000000"/>
                <w:sz w:val="20"/>
                <w:szCs w:val="20"/>
              </w:rPr>
              <w:t>Energiewende</w:t>
            </w:r>
            <w:proofErr w:type="spellEnd"/>
            <w:r w:rsidRPr="00AE7AA8">
              <w:rPr>
                <w:rFonts w:cstheme="minorHAnsi"/>
                <w:color w:val="000000"/>
                <w:sz w:val="20"/>
                <w:szCs w:val="20"/>
              </w:rPr>
              <w:t xml:space="preserve"> i budowy potęgi energetycznej Niemiec</w:t>
            </w:r>
          </w:p>
        </w:tc>
        <w:tc>
          <w:tcPr>
            <w:tcW w:w="2022" w:type="dxa"/>
            <w:vAlign w:val="bottom"/>
          </w:tcPr>
          <w:p w:rsidR="00757862" w:rsidRPr="00AE7AA8" w:rsidRDefault="00757862" w:rsidP="00AE7AA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color w:val="000000"/>
                <w:sz w:val="20"/>
                <w:szCs w:val="20"/>
              </w:rPr>
              <w:t xml:space="preserve">K. </w:t>
            </w:r>
            <w:proofErr w:type="spellStart"/>
            <w:r w:rsidRPr="00AE7AA8">
              <w:rPr>
                <w:rFonts w:cstheme="minorHAnsi"/>
                <w:color w:val="000000"/>
                <w:sz w:val="20"/>
                <w:szCs w:val="20"/>
              </w:rPr>
              <w:t>Pronińska</w:t>
            </w:r>
            <w:proofErr w:type="spellEnd"/>
          </w:p>
        </w:tc>
      </w:tr>
      <w:tr w:rsidR="00757862" w:rsidRPr="00AE7AA8" w:rsidTr="00757862">
        <w:trPr>
          <w:trHeight w:val="58"/>
        </w:trPr>
        <w:tc>
          <w:tcPr>
            <w:tcW w:w="1135" w:type="dxa"/>
            <w:vAlign w:val="bottom"/>
          </w:tcPr>
          <w:p w:rsidR="00757862" w:rsidRPr="00AE7AA8" w:rsidRDefault="00757862" w:rsidP="00AE7AA8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color w:val="000000"/>
                <w:sz w:val="20"/>
                <w:szCs w:val="20"/>
              </w:rPr>
              <w:t>376140</w:t>
            </w:r>
          </w:p>
        </w:tc>
        <w:tc>
          <w:tcPr>
            <w:tcW w:w="10354" w:type="dxa"/>
            <w:vAlign w:val="center"/>
          </w:tcPr>
          <w:p w:rsidR="00757862" w:rsidRPr="00AE7AA8" w:rsidRDefault="00757862" w:rsidP="00AE7AA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color w:val="000000"/>
                <w:sz w:val="20"/>
                <w:szCs w:val="20"/>
              </w:rPr>
              <w:t>Wpływ rozwoju wydobycia ropy z niekonwencjo</w:t>
            </w:r>
            <w:r>
              <w:rPr>
                <w:rFonts w:cstheme="minorHAnsi"/>
                <w:color w:val="000000"/>
                <w:sz w:val="20"/>
                <w:szCs w:val="20"/>
              </w:rPr>
              <w:t>nalnych źródeł w Stanach Zjednoczony</w:t>
            </w:r>
            <w:r w:rsidRPr="00AE7AA8">
              <w:rPr>
                <w:rFonts w:cstheme="minorHAnsi"/>
                <w:color w:val="000000"/>
                <w:sz w:val="20"/>
                <w:szCs w:val="20"/>
              </w:rPr>
              <w:t>ch na bezpieczeństwo Arabii Saudyjskiej i Iraku.</w:t>
            </w:r>
          </w:p>
        </w:tc>
        <w:tc>
          <w:tcPr>
            <w:tcW w:w="2022" w:type="dxa"/>
            <w:vAlign w:val="bottom"/>
          </w:tcPr>
          <w:p w:rsidR="00757862" w:rsidRPr="00AE7AA8" w:rsidRDefault="00757862" w:rsidP="00AE7AA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color w:val="000000"/>
                <w:sz w:val="20"/>
                <w:szCs w:val="20"/>
              </w:rPr>
              <w:t xml:space="preserve">K. </w:t>
            </w:r>
            <w:proofErr w:type="spellStart"/>
            <w:r w:rsidRPr="00AE7AA8">
              <w:rPr>
                <w:rFonts w:cstheme="minorHAnsi"/>
                <w:color w:val="000000"/>
                <w:sz w:val="20"/>
                <w:szCs w:val="20"/>
              </w:rPr>
              <w:t>Pronińska</w:t>
            </w:r>
            <w:proofErr w:type="spellEnd"/>
          </w:p>
        </w:tc>
      </w:tr>
      <w:tr w:rsidR="00757862" w:rsidRPr="00AE7AA8" w:rsidTr="00757862">
        <w:trPr>
          <w:trHeight w:val="58"/>
        </w:trPr>
        <w:tc>
          <w:tcPr>
            <w:tcW w:w="1135" w:type="dxa"/>
            <w:vAlign w:val="bottom"/>
          </w:tcPr>
          <w:p w:rsidR="00757862" w:rsidRPr="00AE7AA8" w:rsidRDefault="00757862" w:rsidP="00AE7AA8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color w:val="000000"/>
                <w:sz w:val="20"/>
                <w:szCs w:val="20"/>
              </w:rPr>
              <w:t>371385</w:t>
            </w:r>
          </w:p>
        </w:tc>
        <w:tc>
          <w:tcPr>
            <w:tcW w:w="10354" w:type="dxa"/>
            <w:vAlign w:val="center"/>
          </w:tcPr>
          <w:p w:rsidR="00757862" w:rsidRPr="00AE7AA8" w:rsidRDefault="00757862" w:rsidP="00AE7AA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color w:val="000000"/>
                <w:sz w:val="20"/>
                <w:szCs w:val="20"/>
              </w:rPr>
              <w:t>Wpływ odkryć złóż gazu ziemnego we wschodnim Morzu Śródziemnym na międzynarodowe stosunki polityczno-wojskowe w regionie</w:t>
            </w:r>
          </w:p>
        </w:tc>
        <w:tc>
          <w:tcPr>
            <w:tcW w:w="2022" w:type="dxa"/>
            <w:vAlign w:val="bottom"/>
          </w:tcPr>
          <w:p w:rsidR="00757862" w:rsidRPr="00AE7AA8" w:rsidRDefault="00757862" w:rsidP="00AE7AA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color w:val="000000"/>
                <w:sz w:val="20"/>
                <w:szCs w:val="20"/>
              </w:rPr>
              <w:t xml:space="preserve">K. </w:t>
            </w:r>
            <w:proofErr w:type="spellStart"/>
            <w:r w:rsidRPr="00AE7AA8">
              <w:rPr>
                <w:rFonts w:cstheme="minorHAnsi"/>
                <w:color w:val="000000"/>
                <w:sz w:val="20"/>
                <w:szCs w:val="20"/>
              </w:rPr>
              <w:t>Pronińska</w:t>
            </w:r>
            <w:proofErr w:type="spellEnd"/>
          </w:p>
        </w:tc>
      </w:tr>
      <w:tr w:rsidR="00757862" w:rsidRPr="00AE7AA8" w:rsidTr="00757862">
        <w:trPr>
          <w:trHeight w:val="58"/>
        </w:trPr>
        <w:tc>
          <w:tcPr>
            <w:tcW w:w="1135" w:type="dxa"/>
            <w:vAlign w:val="bottom"/>
          </w:tcPr>
          <w:p w:rsidR="00757862" w:rsidRPr="00AE7AA8" w:rsidRDefault="00757862" w:rsidP="00AE7AA8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color w:val="000000"/>
                <w:sz w:val="20"/>
                <w:szCs w:val="20"/>
              </w:rPr>
              <w:t>433691</w:t>
            </w:r>
          </w:p>
        </w:tc>
        <w:tc>
          <w:tcPr>
            <w:tcW w:w="10354" w:type="dxa"/>
            <w:vAlign w:val="bottom"/>
          </w:tcPr>
          <w:p w:rsidR="00757862" w:rsidRPr="00AE7AA8" w:rsidRDefault="00757862" w:rsidP="00AE7AA8">
            <w:pPr>
              <w:rPr>
                <w:rFonts w:cstheme="minorHAnsi"/>
                <w:color w:val="222222"/>
                <w:sz w:val="20"/>
                <w:szCs w:val="20"/>
              </w:rPr>
            </w:pPr>
            <w:r w:rsidRPr="00AE7AA8">
              <w:rPr>
                <w:rFonts w:cstheme="minorHAnsi"/>
                <w:color w:val="222222"/>
                <w:sz w:val="20"/>
                <w:szCs w:val="20"/>
              </w:rPr>
              <w:t>Znaczenie sojuszu polityczno-wojskowego ze Stanami Zjednoczonymi dla polity</w:t>
            </w:r>
            <w:r>
              <w:rPr>
                <w:rFonts w:cstheme="minorHAnsi"/>
                <w:color w:val="222222"/>
                <w:sz w:val="20"/>
                <w:szCs w:val="20"/>
              </w:rPr>
              <w:t>ki zagranicznej Republiki Korei</w:t>
            </w:r>
          </w:p>
        </w:tc>
        <w:tc>
          <w:tcPr>
            <w:tcW w:w="2022" w:type="dxa"/>
            <w:vAlign w:val="bottom"/>
          </w:tcPr>
          <w:p w:rsidR="00757862" w:rsidRPr="00AE7AA8" w:rsidRDefault="00757862" w:rsidP="00AE7AA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color w:val="000000"/>
                <w:sz w:val="20"/>
                <w:szCs w:val="20"/>
              </w:rPr>
              <w:t>J. Zajączkowski</w:t>
            </w:r>
          </w:p>
        </w:tc>
      </w:tr>
      <w:tr w:rsidR="00757862" w:rsidRPr="00AE7AA8" w:rsidTr="00757862">
        <w:trPr>
          <w:trHeight w:val="58"/>
        </w:trPr>
        <w:tc>
          <w:tcPr>
            <w:tcW w:w="1135" w:type="dxa"/>
            <w:vAlign w:val="bottom"/>
          </w:tcPr>
          <w:p w:rsidR="00757862" w:rsidRPr="00AE7AA8" w:rsidRDefault="00757862" w:rsidP="00AE7AA8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color w:val="000000"/>
                <w:sz w:val="20"/>
                <w:szCs w:val="20"/>
              </w:rPr>
              <w:t>387563</w:t>
            </w:r>
          </w:p>
        </w:tc>
        <w:tc>
          <w:tcPr>
            <w:tcW w:w="10354" w:type="dxa"/>
            <w:vAlign w:val="bottom"/>
          </w:tcPr>
          <w:p w:rsidR="00757862" w:rsidRPr="00AE7AA8" w:rsidRDefault="00757862" w:rsidP="00AE7AA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color w:val="000000"/>
                <w:sz w:val="20"/>
                <w:szCs w:val="20"/>
              </w:rPr>
              <w:t>Polityka zagraniczna Stanów Zjednoczonych wobec Koreańskiej Republiki Ludowo-Demokratycznej</w:t>
            </w:r>
          </w:p>
        </w:tc>
        <w:tc>
          <w:tcPr>
            <w:tcW w:w="2022" w:type="dxa"/>
            <w:vAlign w:val="bottom"/>
          </w:tcPr>
          <w:p w:rsidR="00757862" w:rsidRPr="00AE7AA8" w:rsidRDefault="00757862" w:rsidP="00AE7AA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color w:val="000000"/>
                <w:sz w:val="20"/>
                <w:szCs w:val="20"/>
              </w:rPr>
              <w:t>R. Kupiecki</w:t>
            </w:r>
          </w:p>
        </w:tc>
      </w:tr>
      <w:tr w:rsidR="00757862" w:rsidRPr="00AE7AA8" w:rsidTr="00757862">
        <w:trPr>
          <w:trHeight w:val="58"/>
        </w:trPr>
        <w:tc>
          <w:tcPr>
            <w:tcW w:w="1135" w:type="dxa"/>
            <w:vAlign w:val="bottom"/>
          </w:tcPr>
          <w:p w:rsidR="00757862" w:rsidRPr="00AE7AA8" w:rsidRDefault="00757862" w:rsidP="00AE7AA8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color w:val="000000"/>
                <w:sz w:val="20"/>
                <w:szCs w:val="20"/>
              </w:rPr>
              <w:t>398951</w:t>
            </w:r>
          </w:p>
        </w:tc>
        <w:tc>
          <w:tcPr>
            <w:tcW w:w="10354" w:type="dxa"/>
            <w:vAlign w:val="bottom"/>
          </w:tcPr>
          <w:p w:rsidR="00757862" w:rsidRPr="00AE7AA8" w:rsidRDefault="00757862" w:rsidP="00AE7AA8">
            <w:pPr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bCs/>
                <w:color w:val="000000"/>
                <w:sz w:val="20"/>
                <w:szCs w:val="20"/>
              </w:rPr>
              <w:t>Ukraina w rywalizacji mocarstw między Zachodem a Rosją</w:t>
            </w:r>
          </w:p>
        </w:tc>
        <w:tc>
          <w:tcPr>
            <w:tcW w:w="2022" w:type="dxa"/>
            <w:vAlign w:val="bottom"/>
          </w:tcPr>
          <w:p w:rsidR="00757862" w:rsidRPr="00AE7AA8" w:rsidRDefault="00757862" w:rsidP="00AE7AA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color w:val="000000"/>
                <w:sz w:val="20"/>
                <w:szCs w:val="20"/>
              </w:rPr>
              <w:t xml:space="preserve">S. </w:t>
            </w:r>
            <w:proofErr w:type="spellStart"/>
            <w:r w:rsidRPr="00AE7AA8">
              <w:rPr>
                <w:rFonts w:cstheme="minorHAnsi"/>
                <w:color w:val="000000"/>
                <w:sz w:val="20"/>
                <w:szCs w:val="20"/>
              </w:rPr>
              <w:t>Bieleń</w:t>
            </w:r>
            <w:proofErr w:type="spellEnd"/>
          </w:p>
        </w:tc>
      </w:tr>
      <w:tr w:rsidR="00757862" w:rsidRPr="00AE7AA8" w:rsidTr="00757862">
        <w:trPr>
          <w:trHeight w:val="58"/>
        </w:trPr>
        <w:tc>
          <w:tcPr>
            <w:tcW w:w="1135" w:type="dxa"/>
            <w:vAlign w:val="bottom"/>
          </w:tcPr>
          <w:p w:rsidR="00757862" w:rsidRPr="00AE7AA8" w:rsidRDefault="00757862" w:rsidP="00AE7AA8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color w:val="000000"/>
                <w:sz w:val="20"/>
                <w:szCs w:val="20"/>
              </w:rPr>
              <w:t>396040</w:t>
            </w:r>
          </w:p>
        </w:tc>
        <w:tc>
          <w:tcPr>
            <w:tcW w:w="10354" w:type="dxa"/>
            <w:vAlign w:val="bottom"/>
          </w:tcPr>
          <w:p w:rsidR="00757862" w:rsidRPr="00AE7AA8" w:rsidRDefault="00757862" w:rsidP="00AE7AA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color w:val="000000"/>
                <w:sz w:val="20"/>
                <w:szCs w:val="20"/>
              </w:rPr>
              <w:t>Funkcje misji pokojowych ONZ na przykładzie Konga i Sudanu</w:t>
            </w:r>
          </w:p>
        </w:tc>
        <w:tc>
          <w:tcPr>
            <w:tcW w:w="2022" w:type="dxa"/>
            <w:vAlign w:val="bottom"/>
          </w:tcPr>
          <w:p w:rsidR="00757862" w:rsidRPr="00AE7AA8" w:rsidRDefault="00757862" w:rsidP="00AE7AA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color w:val="000000"/>
                <w:sz w:val="20"/>
                <w:szCs w:val="20"/>
              </w:rPr>
              <w:t xml:space="preserve">S. </w:t>
            </w:r>
            <w:proofErr w:type="spellStart"/>
            <w:r w:rsidRPr="00AE7AA8">
              <w:rPr>
                <w:rFonts w:cstheme="minorHAnsi"/>
                <w:color w:val="000000"/>
                <w:sz w:val="20"/>
                <w:szCs w:val="20"/>
              </w:rPr>
              <w:t>Bieleń</w:t>
            </w:r>
            <w:proofErr w:type="spellEnd"/>
          </w:p>
        </w:tc>
      </w:tr>
      <w:tr w:rsidR="00757862" w:rsidRPr="00AE7AA8" w:rsidTr="00757862">
        <w:trPr>
          <w:trHeight w:val="58"/>
        </w:trPr>
        <w:tc>
          <w:tcPr>
            <w:tcW w:w="1135" w:type="dxa"/>
            <w:vAlign w:val="bottom"/>
          </w:tcPr>
          <w:p w:rsidR="00757862" w:rsidRPr="00AE7AA8" w:rsidRDefault="00757862" w:rsidP="00AE7AA8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color w:val="000000"/>
                <w:sz w:val="20"/>
                <w:szCs w:val="20"/>
              </w:rPr>
              <w:t>395762</w:t>
            </w:r>
          </w:p>
        </w:tc>
        <w:tc>
          <w:tcPr>
            <w:tcW w:w="10354" w:type="dxa"/>
            <w:vAlign w:val="bottom"/>
          </w:tcPr>
          <w:p w:rsidR="00757862" w:rsidRPr="00AE7AA8" w:rsidRDefault="00757862" w:rsidP="00AE7AA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color w:val="000000"/>
                <w:sz w:val="20"/>
                <w:szCs w:val="20"/>
              </w:rPr>
              <w:t>Wpływ dyplomacji sportowej na wizerunek międzynarodowy państwa</w:t>
            </w:r>
          </w:p>
        </w:tc>
        <w:tc>
          <w:tcPr>
            <w:tcW w:w="2022" w:type="dxa"/>
            <w:vAlign w:val="bottom"/>
          </w:tcPr>
          <w:p w:rsidR="00757862" w:rsidRPr="00AE7AA8" w:rsidRDefault="00757862" w:rsidP="00AE7AA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color w:val="000000"/>
                <w:sz w:val="20"/>
                <w:szCs w:val="20"/>
              </w:rPr>
              <w:t>R. Kupiecki</w:t>
            </w:r>
          </w:p>
        </w:tc>
      </w:tr>
      <w:tr w:rsidR="00757862" w:rsidRPr="00AE7AA8" w:rsidTr="00757862">
        <w:trPr>
          <w:trHeight w:val="58"/>
        </w:trPr>
        <w:tc>
          <w:tcPr>
            <w:tcW w:w="1135" w:type="dxa"/>
            <w:vAlign w:val="bottom"/>
          </w:tcPr>
          <w:p w:rsidR="00757862" w:rsidRPr="00AE7AA8" w:rsidRDefault="00757862" w:rsidP="00AE7AA8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color w:val="000000"/>
                <w:sz w:val="20"/>
                <w:szCs w:val="20"/>
              </w:rPr>
              <w:t>398925</w:t>
            </w:r>
          </w:p>
        </w:tc>
        <w:tc>
          <w:tcPr>
            <w:tcW w:w="10354" w:type="dxa"/>
            <w:vAlign w:val="bottom"/>
          </w:tcPr>
          <w:p w:rsidR="00757862" w:rsidRPr="00AE7AA8" w:rsidRDefault="00757862" w:rsidP="00AE7AA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color w:val="000000"/>
                <w:sz w:val="20"/>
                <w:szCs w:val="20"/>
              </w:rPr>
              <w:t>Pomoc humanitarna w działaniach Rady Bezpieczeństwa Organizacji Narodów Zjednoczonych</w:t>
            </w:r>
          </w:p>
        </w:tc>
        <w:tc>
          <w:tcPr>
            <w:tcW w:w="2022" w:type="dxa"/>
            <w:vAlign w:val="bottom"/>
          </w:tcPr>
          <w:p w:rsidR="00757862" w:rsidRPr="00AE7AA8" w:rsidRDefault="00757862" w:rsidP="00AE7AA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color w:val="000000"/>
                <w:sz w:val="20"/>
                <w:szCs w:val="20"/>
              </w:rPr>
              <w:t xml:space="preserve">A. </w:t>
            </w:r>
            <w:proofErr w:type="spellStart"/>
            <w:r w:rsidRPr="00AE7AA8">
              <w:rPr>
                <w:rFonts w:cstheme="minorHAnsi"/>
                <w:color w:val="000000"/>
                <w:sz w:val="20"/>
                <w:szCs w:val="20"/>
              </w:rPr>
              <w:t>Bieńczyk-Missala</w:t>
            </w:r>
            <w:proofErr w:type="spellEnd"/>
          </w:p>
        </w:tc>
      </w:tr>
      <w:tr w:rsidR="00757862" w:rsidRPr="00AE7AA8" w:rsidTr="00757862">
        <w:trPr>
          <w:trHeight w:val="58"/>
        </w:trPr>
        <w:tc>
          <w:tcPr>
            <w:tcW w:w="1135" w:type="dxa"/>
            <w:vAlign w:val="bottom"/>
          </w:tcPr>
          <w:p w:rsidR="00757862" w:rsidRPr="00AE7AA8" w:rsidRDefault="00757862" w:rsidP="00AE7AA8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color w:val="000000"/>
                <w:sz w:val="20"/>
                <w:szCs w:val="20"/>
              </w:rPr>
              <w:t>433823</w:t>
            </w:r>
          </w:p>
        </w:tc>
        <w:tc>
          <w:tcPr>
            <w:tcW w:w="10354" w:type="dxa"/>
            <w:vAlign w:val="bottom"/>
          </w:tcPr>
          <w:p w:rsidR="00757862" w:rsidRPr="00AE7AA8" w:rsidRDefault="00757862" w:rsidP="00AE7AA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color w:val="000000"/>
                <w:sz w:val="20"/>
                <w:szCs w:val="20"/>
              </w:rPr>
              <w:t>Ewolucja polityki Republiki Korei wobec Koreańskiej Republiki Ludowo-Demokratycznej po 1988 roku</w:t>
            </w:r>
          </w:p>
        </w:tc>
        <w:tc>
          <w:tcPr>
            <w:tcW w:w="2022" w:type="dxa"/>
            <w:vAlign w:val="bottom"/>
          </w:tcPr>
          <w:p w:rsidR="00757862" w:rsidRPr="00AE7AA8" w:rsidRDefault="00757862" w:rsidP="00AE7AA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color w:val="000000"/>
                <w:sz w:val="20"/>
                <w:szCs w:val="20"/>
              </w:rPr>
              <w:t>J. Zajączkowski</w:t>
            </w:r>
          </w:p>
        </w:tc>
      </w:tr>
      <w:tr w:rsidR="00757862" w:rsidRPr="00AE7AA8" w:rsidTr="00757862">
        <w:trPr>
          <w:trHeight w:val="58"/>
        </w:trPr>
        <w:tc>
          <w:tcPr>
            <w:tcW w:w="1135" w:type="dxa"/>
            <w:vAlign w:val="bottom"/>
          </w:tcPr>
          <w:p w:rsidR="00757862" w:rsidRPr="00AE7AA8" w:rsidRDefault="00757862" w:rsidP="00AE7AA8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color w:val="000000"/>
                <w:sz w:val="20"/>
                <w:szCs w:val="20"/>
              </w:rPr>
              <w:t>361804</w:t>
            </w:r>
          </w:p>
        </w:tc>
        <w:tc>
          <w:tcPr>
            <w:tcW w:w="10354" w:type="dxa"/>
            <w:vAlign w:val="bottom"/>
          </w:tcPr>
          <w:p w:rsidR="00757862" w:rsidRPr="00AE7AA8" w:rsidRDefault="00757862" w:rsidP="00AE7AA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color w:val="000000"/>
                <w:sz w:val="20"/>
                <w:szCs w:val="20"/>
              </w:rPr>
              <w:t>Plan Marshalla i jego wpływ na integracj</w:t>
            </w:r>
            <w:r>
              <w:rPr>
                <w:rFonts w:cstheme="minorHAnsi"/>
                <w:color w:val="000000"/>
                <w:sz w:val="20"/>
                <w:szCs w:val="20"/>
              </w:rPr>
              <w:t>ę europejską w latach 1945-1958</w:t>
            </w:r>
          </w:p>
        </w:tc>
        <w:tc>
          <w:tcPr>
            <w:tcW w:w="2022" w:type="dxa"/>
            <w:vAlign w:val="bottom"/>
          </w:tcPr>
          <w:p w:rsidR="00757862" w:rsidRPr="00AE7AA8" w:rsidRDefault="00757862" w:rsidP="00AE7AA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color w:val="000000"/>
                <w:sz w:val="20"/>
                <w:szCs w:val="20"/>
              </w:rPr>
              <w:t>R. Ulatowski</w:t>
            </w:r>
          </w:p>
        </w:tc>
      </w:tr>
      <w:tr w:rsidR="00757862" w:rsidRPr="00AE7AA8" w:rsidTr="00757862">
        <w:trPr>
          <w:trHeight w:val="58"/>
        </w:trPr>
        <w:tc>
          <w:tcPr>
            <w:tcW w:w="1135" w:type="dxa"/>
            <w:vAlign w:val="bottom"/>
          </w:tcPr>
          <w:p w:rsidR="00757862" w:rsidRPr="00AE7AA8" w:rsidRDefault="00757862" w:rsidP="00AE7AA8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color w:val="000000"/>
                <w:sz w:val="20"/>
                <w:szCs w:val="20"/>
              </w:rPr>
              <w:t>389612</w:t>
            </w:r>
          </w:p>
        </w:tc>
        <w:tc>
          <w:tcPr>
            <w:tcW w:w="10354" w:type="dxa"/>
            <w:vAlign w:val="bottom"/>
          </w:tcPr>
          <w:p w:rsidR="00757862" w:rsidRPr="00AE7AA8" w:rsidRDefault="00757862" w:rsidP="00AE7AA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color w:val="000000"/>
                <w:sz w:val="20"/>
                <w:szCs w:val="20"/>
              </w:rPr>
              <w:t xml:space="preserve">Międzynarodowe organizacje kulturalne, programy edukacyjne i stypendialne w Europie - ocena efektywności </w:t>
            </w:r>
          </w:p>
        </w:tc>
        <w:tc>
          <w:tcPr>
            <w:tcW w:w="2022" w:type="dxa"/>
            <w:vAlign w:val="bottom"/>
          </w:tcPr>
          <w:p w:rsidR="00757862" w:rsidRPr="00AE7AA8" w:rsidRDefault="00757862" w:rsidP="00AE7AA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color w:val="000000"/>
                <w:sz w:val="20"/>
                <w:szCs w:val="20"/>
              </w:rPr>
              <w:t>M. Mizerska-Wrotkowska</w:t>
            </w:r>
          </w:p>
        </w:tc>
      </w:tr>
      <w:tr w:rsidR="00757862" w:rsidRPr="00AE7AA8" w:rsidTr="00757862">
        <w:trPr>
          <w:trHeight w:val="58"/>
        </w:trPr>
        <w:tc>
          <w:tcPr>
            <w:tcW w:w="1135" w:type="dxa"/>
            <w:vAlign w:val="bottom"/>
          </w:tcPr>
          <w:p w:rsidR="00757862" w:rsidRPr="00AE7AA8" w:rsidRDefault="00757862" w:rsidP="00AE7AA8">
            <w:pPr>
              <w:jc w:val="right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bCs/>
                <w:color w:val="000000"/>
                <w:sz w:val="20"/>
                <w:szCs w:val="20"/>
              </w:rPr>
              <w:t>395025</w:t>
            </w:r>
          </w:p>
        </w:tc>
        <w:tc>
          <w:tcPr>
            <w:tcW w:w="10354" w:type="dxa"/>
            <w:vAlign w:val="bottom"/>
          </w:tcPr>
          <w:p w:rsidR="00757862" w:rsidRPr="00AE7AA8" w:rsidRDefault="00757862" w:rsidP="00AE7AA8">
            <w:pPr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bCs/>
                <w:color w:val="000000"/>
                <w:sz w:val="20"/>
                <w:szCs w:val="20"/>
              </w:rPr>
              <w:t>Rywalizacja mocarstw w Arktyce</w:t>
            </w:r>
          </w:p>
        </w:tc>
        <w:tc>
          <w:tcPr>
            <w:tcW w:w="2022" w:type="dxa"/>
            <w:vAlign w:val="bottom"/>
          </w:tcPr>
          <w:p w:rsidR="00757862" w:rsidRPr="00AE7AA8" w:rsidRDefault="00757862" w:rsidP="00AE7AA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color w:val="000000"/>
                <w:sz w:val="20"/>
                <w:szCs w:val="20"/>
              </w:rPr>
              <w:t xml:space="preserve">S. </w:t>
            </w:r>
            <w:proofErr w:type="spellStart"/>
            <w:r w:rsidRPr="00AE7AA8">
              <w:rPr>
                <w:rFonts w:cstheme="minorHAnsi"/>
                <w:color w:val="000000"/>
                <w:sz w:val="20"/>
                <w:szCs w:val="20"/>
              </w:rPr>
              <w:t>Bieleń</w:t>
            </w:r>
            <w:proofErr w:type="spellEnd"/>
          </w:p>
        </w:tc>
      </w:tr>
      <w:tr w:rsidR="00757862" w:rsidRPr="00AE7AA8" w:rsidTr="00757862">
        <w:trPr>
          <w:trHeight w:val="58"/>
        </w:trPr>
        <w:tc>
          <w:tcPr>
            <w:tcW w:w="1135" w:type="dxa"/>
            <w:vAlign w:val="bottom"/>
          </w:tcPr>
          <w:p w:rsidR="00757862" w:rsidRPr="00AE7AA8" w:rsidRDefault="00757862" w:rsidP="00AE7AA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color w:val="000000"/>
                <w:sz w:val="20"/>
                <w:szCs w:val="20"/>
              </w:rPr>
              <w:t> 374823</w:t>
            </w:r>
          </w:p>
        </w:tc>
        <w:tc>
          <w:tcPr>
            <w:tcW w:w="10354" w:type="dxa"/>
            <w:vAlign w:val="bottom"/>
          </w:tcPr>
          <w:p w:rsidR="00757862" w:rsidRPr="00AE7AA8" w:rsidRDefault="00757862" w:rsidP="00AE7AA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color w:val="000000"/>
                <w:sz w:val="20"/>
                <w:szCs w:val="20"/>
              </w:rPr>
              <w:t>Polityka migracyjna Francji po II wojnie światowej</w:t>
            </w:r>
          </w:p>
        </w:tc>
        <w:tc>
          <w:tcPr>
            <w:tcW w:w="2022" w:type="dxa"/>
            <w:vAlign w:val="bottom"/>
          </w:tcPr>
          <w:p w:rsidR="00757862" w:rsidRPr="00AE7AA8" w:rsidRDefault="00757862" w:rsidP="00AE7AA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color w:val="000000"/>
                <w:sz w:val="20"/>
                <w:szCs w:val="20"/>
              </w:rPr>
              <w:t> D. Popławski</w:t>
            </w:r>
          </w:p>
        </w:tc>
      </w:tr>
      <w:tr w:rsidR="00757862" w:rsidRPr="00AE7AA8" w:rsidTr="00757862">
        <w:trPr>
          <w:trHeight w:val="58"/>
        </w:trPr>
        <w:tc>
          <w:tcPr>
            <w:tcW w:w="1135" w:type="dxa"/>
            <w:vAlign w:val="bottom"/>
          </w:tcPr>
          <w:p w:rsidR="00757862" w:rsidRPr="00AE7AA8" w:rsidRDefault="00757862" w:rsidP="00AE7AA8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color w:val="000000"/>
                <w:sz w:val="20"/>
                <w:szCs w:val="20"/>
              </w:rPr>
              <w:t>404550</w:t>
            </w:r>
          </w:p>
        </w:tc>
        <w:tc>
          <w:tcPr>
            <w:tcW w:w="10354" w:type="dxa"/>
            <w:vAlign w:val="bottom"/>
          </w:tcPr>
          <w:p w:rsidR="00757862" w:rsidRPr="00AE7AA8" w:rsidRDefault="00757862" w:rsidP="00AE7AA8">
            <w:pPr>
              <w:rPr>
                <w:rFonts w:cstheme="minorHAnsi"/>
                <w:color w:val="222222"/>
                <w:sz w:val="20"/>
                <w:szCs w:val="20"/>
              </w:rPr>
            </w:pPr>
            <w:r w:rsidRPr="00AE7AA8">
              <w:rPr>
                <w:rFonts w:cstheme="minorHAnsi"/>
                <w:color w:val="222222"/>
                <w:sz w:val="20"/>
                <w:szCs w:val="20"/>
              </w:rPr>
              <w:t>Działania Unii Europejskiej na rzecz neutralności klimatycznej (2010-2021)</w:t>
            </w:r>
          </w:p>
        </w:tc>
        <w:tc>
          <w:tcPr>
            <w:tcW w:w="2022" w:type="dxa"/>
            <w:vAlign w:val="bottom"/>
          </w:tcPr>
          <w:p w:rsidR="00757862" w:rsidRPr="00AE7AA8" w:rsidRDefault="00757862" w:rsidP="00AE7AA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color w:val="000000"/>
                <w:sz w:val="20"/>
                <w:szCs w:val="20"/>
              </w:rPr>
              <w:t>R. Kuźniar</w:t>
            </w:r>
          </w:p>
        </w:tc>
      </w:tr>
      <w:tr w:rsidR="00757862" w:rsidRPr="00AE7AA8" w:rsidTr="00757862">
        <w:trPr>
          <w:trHeight w:val="58"/>
        </w:trPr>
        <w:tc>
          <w:tcPr>
            <w:tcW w:w="1135" w:type="dxa"/>
            <w:vAlign w:val="bottom"/>
          </w:tcPr>
          <w:p w:rsidR="00757862" w:rsidRPr="00AE7AA8" w:rsidRDefault="00757862" w:rsidP="00AE7AA8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color w:val="000000"/>
                <w:sz w:val="20"/>
                <w:szCs w:val="20"/>
              </w:rPr>
              <w:t>398866</w:t>
            </w:r>
          </w:p>
        </w:tc>
        <w:tc>
          <w:tcPr>
            <w:tcW w:w="10354" w:type="dxa"/>
            <w:vAlign w:val="bottom"/>
          </w:tcPr>
          <w:p w:rsidR="00757862" w:rsidRPr="00AE7AA8" w:rsidRDefault="00757862" w:rsidP="00AE7AA8">
            <w:pPr>
              <w:rPr>
                <w:rFonts w:cstheme="minorHAnsi"/>
                <w:color w:val="222222"/>
                <w:sz w:val="20"/>
                <w:szCs w:val="20"/>
              </w:rPr>
            </w:pPr>
            <w:r w:rsidRPr="00AE7AA8">
              <w:rPr>
                <w:rFonts w:cstheme="minorHAnsi"/>
                <w:color w:val="222222"/>
                <w:sz w:val="20"/>
                <w:szCs w:val="20"/>
              </w:rPr>
              <w:t>Problem bezpieczeństwa energetycznego w stosunkach polsko-niemieckich w latach 2005-2021</w:t>
            </w:r>
          </w:p>
        </w:tc>
        <w:tc>
          <w:tcPr>
            <w:tcW w:w="2022" w:type="dxa"/>
            <w:vAlign w:val="bottom"/>
          </w:tcPr>
          <w:p w:rsidR="00757862" w:rsidRPr="00AE7AA8" w:rsidRDefault="00757862" w:rsidP="00AE7AA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color w:val="000000"/>
                <w:sz w:val="20"/>
                <w:szCs w:val="20"/>
              </w:rPr>
              <w:t>R. Kuźniar</w:t>
            </w:r>
          </w:p>
        </w:tc>
      </w:tr>
      <w:tr w:rsidR="00757862" w:rsidRPr="00AE7AA8" w:rsidTr="00757862">
        <w:trPr>
          <w:trHeight w:val="58"/>
        </w:trPr>
        <w:tc>
          <w:tcPr>
            <w:tcW w:w="1135" w:type="dxa"/>
            <w:vAlign w:val="bottom"/>
          </w:tcPr>
          <w:p w:rsidR="00757862" w:rsidRPr="00AE7AA8" w:rsidRDefault="00757862" w:rsidP="00AE7AA8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color w:val="000000"/>
                <w:sz w:val="20"/>
                <w:szCs w:val="20"/>
              </w:rPr>
              <w:t>395897</w:t>
            </w:r>
          </w:p>
        </w:tc>
        <w:tc>
          <w:tcPr>
            <w:tcW w:w="10354" w:type="dxa"/>
            <w:vAlign w:val="bottom"/>
          </w:tcPr>
          <w:p w:rsidR="00757862" w:rsidRPr="00AE7AA8" w:rsidRDefault="00757862" w:rsidP="00AE7AA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color w:val="500050"/>
                <w:sz w:val="20"/>
                <w:szCs w:val="20"/>
                <w:shd w:val="clear" w:color="auto" w:fill="FFFFFF"/>
              </w:rPr>
              <w:t>Wykorzystywanie broni powodujących zbędne cierpienia lub mających nieludzkie skutki we współczesnych konfliktach zbrojnych</w:t>
            </w:r>
          </w:p>
        </w:tc>
        <w:tc>
          <w:tcPr>
            <w:tcW w:w="2022" w:type="dxa"/>
            <w:vAlign w:val="bottom"/>
          </w:tcPr>
          <w:p w:rsidR="00757862" w:rsidRPr="00AE7AA8" w:rsidRDefault="00757862" w:rsidP="00AE7AA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color w:val="000000"/>
                <w:sz w:val="20"/>
                <w:szCs w:val="20"/>
              </w:rPr>
              <w:t>R. Kuźniar</w:t>
            </w:r>
          </w:p>
        </w:tc>
      </w:tr>
      <w:tr w:rsidR="00757862" w:rsidRPr="00AE7AA8" w:rsidTr="00757862">
        <w:trPr>
          <w:trHeight w:val="58"/>
        </w:trPr>
        <w:tc>
          <w:tcPr>
            <w:tcW w:w="1135" w:type="dxa"/>
            <w:vAlign w:val="bottom"/>
          </w:tcPr>
          <w:p w:rsidR="00757862" w:rsidRPr="00AE7AA8" w:rsidRDefault="00757862" w:rsidP="00AE7AA8">
            <w:pPr>
              <w:jc w:val="right"/>
              <w:rPr>
                <w:rFonts w:cstheme="minorHAnsi"/>
                <w:sz w:val="20"/>
                <w:szCs w:val="20"/>
              </w:rPr>
            </w:pPr>
            <w:r w:rsidRPr="00AE7AA8">
              <w:rPr>
                <w:rFonts w:cstheme="minorHAnsi"/>
                <w:sz w:val="20"/>
                <w:szCs w:val="20"/>
              </w:rPr>
              <w:lastRenderedPageBreak/>
              <w:t>385585</w:t>
            </w:r>
          </w:p>
        </w:tc>
        <w:tc>
          <w:tcPr>
            <w:tcW w:w="10354" w:type="dxa"/>
            <w:vAlign w:val="bottom"/>
          </w:tcPr>
          <w:p w:rsidR="00757862" w:rsidRPr="00AE7AA8" w:rsidRDefault="00757862" w:rsidP="00AE7AA8">
            <w:pPr>
              <w:rPr>
                <w:rFonts w:cstheme="minorHAnsi"/>
                <w:sz w:val="20"/>
                <w:szCs w:val="20"/>
              </w:rPr>
            </w:pPr>
            <w:r w:rsidRPr="00AE7AA8">
              <w:rPr>
                <w:rFonts w:cstheme="minorHAnsi"/>
                <w:sz w:val="20"/>
                <w:szCs w:val="20"/>
              </w:rPr>
              <w:t xml:space="preserve">Demokracja </w:t>
            </w:r>
            <w:proofErr w:type="spellStart"/>
            <w:r w:rsidRPr="00AE7AA8">
              <w:rPr>
                <w:rFonts w:cstheme="minorHAnsi"/>
                <w:sz w:val="20"/>
                <w:szCs w:val="20"/>
              </w:rPr>
              <w:t>deliberatywna</w:t>
            </w:r>
            <w:proofErr w:type="spellEnd"/>
            <w:r w:rsidRPr="00AE7AA8">
              <w:rPr>
                <w:rFonts w:cstheme="minorHAnsi"/>
                <w:sz w:val="20"/>
                <w:szCs w:val="20"/>
              </w:rPr>
              <w:t xml:space="preserve"> w praktyce organizacji</w:t>
            </w:r>
            <w:r w:rsidRPr="00AE7AA8">
              <w:rPr>
                <w:rFonts w:cstheme="minorHAnsi"/>
                <w:sz w:val="20"/>
                <w:szCs w:val="20"/>
              </w:rPr>
              <w:br/>
              <w:t>międzynarodowej: przykład Konferencji w sprawie przyszłości Europy</w:t>
            </w:r>
          </w:p>
        </w:tc>
        <w:tc>
          <w:tcPr>
            <w:tcW w:w="2022" w:type="dxa"/>
            <w:vAlign w:val="bottom"/>
          </w:tcPr>
          <w:p w:rsidR="00757862" w:rsidRPr="00AE7AA8" w:rsidRDefault="00757862" w:rsidP="00AE7AA8">
            <w:pPr>
              <w:rPr>
                <w:rFonts w:cstheme="minorHAnsi"/>
                <w:sz w:val="20"/>
                <w:szCs w:val="20"/>
              </w:rPr>
            </w:pPr>
            <w:r w:rsidRPr="00AE7AA8">
              <w:rPr>
                <w:rFonts w:cstheme="minorHAnsi"/>
                <w:sz w:val="20"/>
                <w:szCs w:val="20"/>
              </w:rPr>
              <w:t>P. Tosiek</w:t>
            </w:r>
          </w:p>
        </w:tc>
      </w:tr>
      <w:tr w:rsidR="00757862" w:rsidRPr="00AE7AA8" w:rsidTr="00757862">
        <w:trPr>
          <w:trHeight w:val="58"/>
        </w:trPr>
        <w:tc>
          <w:tcPr>
            <w:tcW w:w="1135" w:type="dxa"/>
            <w:vAlign w:val="bottom"/>
          </w:tcPr>
          <w:p w:rsidR="00757862" w:rsidRPr="00AE7AA8" w:rsidRDefault="00757862" w:rsidP="00AE7AA8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color w:val="000000"/>
                <w:sz w:val="20"/>
                <w:szCs w:val="20"/>
              </w:rPr>
              <w:t>398912</w:t>
            </w:r>
          </w:p>
        </w:tc>
        <w:tc>
          <w:tcPr>
            <w:tcW w:w="10354" w:type="dxa"/>
            <w:vAlign w:val="bottom"/>
          </w:tcPr>
          <w:p w:rsidR="00757862" w:rsidRPr="00AE7AA8" w:rsidRDefault="00757862" w:rsidP="00AE7AA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color w:val="000000"/>
                <w:sz w:val="20"/>
                <w:szCs w:val="20"/>
              </w:rPr>
              <w:t>Dyplomacja sportowa we współczesnych stosunkach międzynarodowych</w:t>
            </w:r>
          </w:p>
        </w:tc>
        <w:tc>
          <w:tcPr>
            <w:tcW w:w="2022" w:type="dxa"/>
            <w:vAlign w:val="bottom"/>
          </w:tcPr>
          <w:p w:rsidR="00757862" w:rsidRPr="00AE7AA8" w:rsidRDefault="00757862" w:rsidP="00AE7AA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E7AA8">
              <w:rPr>
                <w:rFonts w:cstheme="minorHAnsi"/>
                <w:color w:val="000000"/>
                <w:sz w:val="20"/>
                <w:szCs w:val="20"/>
              </w:rPr>
              <w:t>D. Popławski</w:t>
            </w:r>
          </w:p>
        </w:tc>
      </w:tr>
      <w:tr w:rsidR="00757862" w:rsidRPr="00AE7AA8" w:rsidTr="00757862">
        <w:trPr>
          <w:trHeight w:val="58"/>
        </w:trPr>
        <w:tc>
          <w:tcPr>
            <w:tcW w:w="1135" w:type="dxa"/>
            <w:vAlign w:val="bottom"/>
          </w:tcPr>
          <w:p w:rsidR="00757862" w:rsidRDefault="00757862" w:rsidP="00A348D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432261</w:t>
            </w:r>
          </w:p>
        </w:tc>
        <w:tc>
          <w:tcPr>
            <w:tcW w:w="10354" w:type="dxa"/>
            <w:vAlign w:val="bottom"/>
          </w:tcPr>
          <w:p w:rsidR="00757862" w:rsidRPr="00F6055F" w:rsidRDefault="00757862" w:rsidP="00A348D8">
            <w:pPr>
              <w:rPr>
                <w:rFonts w:ascii="Calibri" w:hAnsi="Calibri" w:cs="Calibri"/>
                <w:color w:val="000000"/>
                <w:lang w:val="en-US"/>
              </w:rPr>
            </w:pPr>
            <w:r w:rsidRPr="00F6055F">
              <w:rPr>
                <w:rFonts w:ascii="Calibri" w:hAnsi="Calibri" w:cs="Calibri"/>
                <w:color w:val="000000"/>
                <w:lang w:val="en-US"/>
              </w:rPr>
              <w:t>From Americanization to Anti-Americanism - South Korea’s attitude towards the United States after the Second World War</w:t>
            </w:r>
          </w:p>
        </w:tc>
        <w:tc>
          <w:tcPr>
            <w:tcW w:w="2022" w:type="dxa"/>
            <w:vAlign w:val="bottom"/>
          </w:tcPr>
          <w:p w:rsidR="00757862" w:rsidRDefault="00757862" w:rsidP="00A348D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H. Schreiber</w:t>
            </w:r>
          </w:p>
        </w:tc>
      </w:tr>
    </w:tbl>
    <w:p w:rsidR="009D1B5E" w:rsidRDefault="009D1B5E"/>
    <w:sectPr w:rsidR="009D1B5E" w:rsidSect="00DC7EA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EA8"/>
    <w:rsid w:val="00154741"/>
    <w:rsid w:val="00427E51"/>
    <w:rsid w:val="00641AFF"/>
    <w:rsid w:val="007473A8"/>
    <w:rsid w:val="00757862"/>
    <w:rsid w:val="008C5F1D"/>
    <w:rsid w:val="00993893"/>
    <w:rsid w:val="009D1B5E"/>
    <w:rsid w:val="00A348D8"/>
    <w:rsid w:val="00AE7AA8"/>
    <w:rsid w:val="00B11F0A"/>
    <w:rsid w:val="00BD6966"/>
    <w:rsid w:val="00C07F62"/>
    <w:rsid w:val="00C57A2C"/>
    <w:rsid w:val="00DC7EA8"/>
    <w:rsid w:val="00EE7A4B"/>
    <w:rsid w:val="00F60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B658F4-538F-4CCC-BCF4-4283A11DC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B5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D1B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unhideWhenUsed/>
    <w:qFormat/>
    <w:rsid w:val="00641AF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7A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7A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819</Words>
  <Characters>4917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WNPISM UW</dc:creator>
  <cp:keywords/>
  <dc:description/>
  <cp:lastModifiedBy>A.Parmee</cp:lastModifiedBy>
  <cp:revision>14</cp:revision>
  <cp:lastPrinted>2022-05-09T20:56:00Z</cp:lastPrinted>
  <dcterms:created xsi:type="dcterms:W3CDTF">2022-05-09T19:48:00Z</dcterms:created>
  <dcterms:modified xsi:type="dcterms:W3CDTF">2022-05-19T10:27:00Z</dcterms:modified>
</cp:coreProperties>
</file>