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1FFBD05" w14:textId="22C90F0A" w:rsidR="00A9403F" w:rsidRDefault="00B554C8" w:rsidP="00951EB5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8FFD001" w14:textId="116C0E54" w:rsidR="00352467" w:rsidRPr="00802F1B" w:rsidRDefault="00DD3DE5" w:rsidP="00802F1B">
      <w:pPr>
        <w:ind w:left="708"/>
        <w:jc w:val="center"/>
        <w:rPr>
          <w:b/>
          <w:sz w:val="28"/>
          <w:szCs w:val="28"/>
        </w:rPr>
      </w:pPr>
      <w:r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1B22E5">
        <w:rPr>
          <w:rFonts w:ascii="Arial" w:eastAsia="Arial" w:hAnsi="Arial" w:cs="Arial"/>
          <w:b/>
          <w:sz w:val="24"/>
          <w:szCs w:val="24"/>
        </w:rPr>
        <w:t>3</w:t>
      </w:r>
      <w:r w:rsidR="0005669B">
        <w:rPr>
          <w:rFonts w:ascii="Arial" w:eastAsia="Arial" w:hAnsi="Arial" w:cs="Arial"/>
          <w:b/>
          <w:sz w:val="24"/>
          <w:szCs w:val="24"/>
        </w:rPr>
        <w:t>/202</w:t>
      </w:r>
      <w:r w:rsidR="001B22E5">
        <w:rPr>
          <w:rFonts w:ascii="Arial" w:eastAsia="Arial" w:hAnsi="Arial" w:cs="Arial"/>
          <w:b/>
          <w:sz w:val="24"/>
          <w:szCs w:val="24"/>
        </w:rPr>
        <w:t>3</w:t>
      </w:r>
      <w:r w:rsidR="0026505F">
        <w:rPr>
          <w:rFonts w:ascii="Arial" w:eastAsia="Arial" w:hAnsi="Arial" w:cs="Arial"/>
          <w:b/>
          <w:sz w:val="24"/>
          <w:szCs w:val="24"/>
        </w:rPr>
        <w:br/>
      </w:r>
      <w:r w:rsidR="00802F1B">
        <w:rPr>
          <w:b/>
          <w:sz w:val="28"/>
          <w:szCs w:val="28"/>
        </w:rPr>
        <w:br/>
      </w:r>
      <w:r w:rsidR="005C6BC9"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="005C6BC9"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3051521D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1B22E5">
        <w:rPr>
          <w:rFonts w:ascii="Arial" w:eastAsia="Arial" w:hAnsi="Arial" w:cs="Arial"/>
          <w:sz w:val="24"/>
          <w:szCs w:val="24"/>
        </w:rPr>
        <w:t>26 stycznia</w:t>
      </w:r>
      <w:r w:rsidR="00617A7D">
        <w:rPr>
          <w:rFonts w:ascii="Arial" w:eastAsia="Arial" w:hAnsi="Arial" w:cs="Arial"/>
          <w:sz w:val="24"/>
          <w:szCs w:val="24"/>
        </w:rPr>
        <w:t xml:space="preserve"> </w:t>
      </w:r>
      <w:r w:rsidR="00BC13C6">
        <w:rPr>
          <w:rFonts w:ascii="Arial" w:eastAsia="Arial" w:hAnsi="Arial" w:cs="Arial"/>
          <w:sz w:val="24"/>
          <w:szCs w:val="24"/>
        </w:rPr>
        <w:t>202</w:t>
      </w:r>
      <w:r w:rsidR="001B22E5">
        <w:rPr>
          <w:rFonts w:ascii="Arial" w:eastAsia="Arial" w:hAnsi="Arial" w:cs="Arial"/>
          <w:sz w:val="24"/>
          <w:szCs w:val="24"/>
        </w:rPr>
        <w:t>3</w:t>
      </w:r>
      <w:r w:rsidR="00BC13C6">
        <w:rPr>
          <w:rFonts w:ascii="Arial" w:eastAsia="Arial" w:hAnsi="Arial" w:cs="Arial"/>
          <w:sz w:val="24"/>
          <w:szCs w:val="24"/>
        </w:rPr>
        <w:t xml:space="preserve"> r.</w:t>
      </w:r>
    </w:p>
    <w:p w14:paraId="0D61D6CA" w14:textId="27316858" w:rsidR="00366DFB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zatwierdzenia </w:t>
      </w:r>
      <w:r w:rsidR="001B22E5">
        <w:rPr>
          <w:rFonts w:ascii="Arial" w:hAnsi="Arial" w:cs="Arial"/>
          <w:b/>
          <w:sz w:val="24"/>
          <w:szCs w:val="24"/>
          <w:lang w:eastAsia="pl-PL"/>
        </w:rPr>
        <w:t>tematów prac dyplomowych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A9403F">
        <w:rPr>
          <w:rFonts w:ascii="Arial" w:hAnsi="Arial" w:cs="Arial"/>
          <w:b/>
          <w:sz w:val="24"/>
          <w:szCs w:val="24"/>
          <w:lang w:eastAsia="pl-PL"/>
        </w:rPr>
        <w:t>studiów</w:t>
      </w:r>
      <w:r>
        <w:rPr>
          <w:rFonts w:ascii="Arial" w:hAnsi="Arial" w:cs="Arial"/>
          <w:b/>
          <w:sz w:val="24"/>
          <w:szCs w:val="24"/>
          <w:lang w:eastAsia="pl-PL"/>
        </w:rPr>
        <w:br/>
        <w:t>bezpieczeństwo wewnętrzne</w:t>
      </w:r>
      <w:r w:rsidR="001B22E5">
        <w:rPr>
          <w:rFonts w:ascii="Arial" w:hAnsi="Arial" w:cs="Arial"/>
          <w:b/>
          <w:sz w:val="24"/>
          <w:szCs w:val="24"/>
          <w:lang w:eastAsia="pl-PL"/>
        </w:rPr>
        <w:t xml:space="preserve">, </w:t>
      </w:r>
    </w:p>
    <w:p w14:paraId="08D19A1E" w14:textId="6937C4EE" w:rsidR="00366DFB" w:rsidRPr="00323B6E" w:rsidRDefault="00366DFB" w:rsidP="00366DFB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17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bezpieczeństwo wewnętrzne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6C122FFC" w14:textId="77777777" w:rsidR="00366DFB" w:rsidRPr="00323B6E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5D301960" w14:textId="6F1721C7" w:rsidR="00366DFB" w:rsidRPr="00323B6E" w:rsidRDefault="00366DFB" w:rsidP="00366DF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0D4F4B">
        <w:rPr>
          <w:rFonts w:ascii="Arial" w:hAnsi="Arial" w:cs="Arial"/>
          <w:sz w:val="24"/>
          <w:szCs w:val="24"/>
        </w:rPr>
        <w:t xml:space="preserve">da Dydaktyczna zatwierdza </w:t>
      </w:r>
      <w:r w:rsidR="007A19B8">
        <w:rPr>
          <w:rFonts w:ascii="Arial" w:hAnsi="Arial" w:cs="Arial"/>
          <w:sz w:val="24"/>
          <w:szCs w:val="24"/>
        </w:rPr>
        <w:t>temat pracy dyplomowej</w:t>
      </w:r>
      <w:r w:rsidRPr="00323B6E">
        <w:rPr>
          <w:rFonts w:ascii="Arial" w:hAnsi="Arial" w:cs="Arial"/>
          <w:sz w:val="24"/>
          <w:szCs w:val="24"/>
        </w:rPr>
        <w:t xml:space="preserve"> </w:t>
      </w:r>
      <w:r w:rsidR="00C1242B">
        <w:rPr>
          <w:rFonts w:ascii="Arial" w:hAnsi="Arial" w:cs="Arial"/>
          <w:sz w:val="24"/>
          <w:szCs w:val="24"/>
        </w:rPr>
        <w:br/>
      </w:r>
      <w:r w:rsidRPr="00323B6E">
        <w:rPr>
          <w:rFonts w:ascii="Arial" w:hAnsi="Arial" w:cs="Arial"/>
          <w:sz w:val="24"/>
          <w:szCs w:val="24"/>
        </w:rPr>
        <w:t xml:space="preserve">na kierunku </w:t>
      </w:r>
      <w:r>
        <w:rPr>
          <w:rFonts w:ascii="Arial" w:hAnsi="Arial" w:cs="Arial"/>
          <w:sz w:val="24"/>
          <w:szCs w:val="24"/>
        </w:rPr>
        <w:t xml:space="preserve">bezpieczeństwo wewnętrzne </w:t>
      </w:r>
      <w:r w:rsidR="00C1242B">
        <w:rPr>
          <w:rFonts w:ascii="Arial" w:hAnsi="Arial" w:cs="Arial"/>
          <w:sz w:val="24"/>
          <w:szCs w:val="24"/>
        </w:rPr>
        <w:t>stanowiące z</w:t>
      </w:r>
      <w:r>
        <w:rPr>
          <w:rFonts w:ascii="Arial" w:hAnsi="Arial" w:cs="Arial"/>
          <w:sz w:val="24"/>
          <w:szCs w:val="24"/>
        </w:rPr>
        <w:t>ałącznik</w:t>
      </w:r>
      <w:r w:rsidR="0005669B">
        <w:rPr>
          <w:rFonts w:ascii="Arial" w:hAnsi="Arial" w:cs="Arial"/>
          <w:sz w:val="24"/>
          <w:szCs w:val="24"/>
        </w:rPr>
        <w:t>i</w:t>
      </w:r>
      <w:r w:rsidR="005F3F87">
        <w:rPr>
          <w:rFonts w:ascii="Arial" w:hAnsi="Arial" w:cs="Arial"/>
          <w:sz w:val="24"/>
          <w:szCs w:val="24"/>
        </w:rPr>
        <w:t xml:space="preserve"> </w:t>
      </w:r>
      <w:r w:rsidR="00BA5011">
        <w:rPr>
          <w:rFonts w:ascii="Arial" w:hAnsi="Arial" w:cs="Arial"/>
          <w:sz w:val="24"/>
          <w:szCs w:val="24"/>
        </w:rPr>
        <w:t xml:space="preserve">nr </w:t>
      </w:r>
      <w:r w:rsidR="001F6143">
        <w:rPr>
          <w:rFonts w:ascii="Arial" w:hAnsi="Arial" w:cs="Arial"/>
          <w:sz w:val="24"/>
          <w:szCs w:val="24"/>
        </w:rPr>
        <w:t>1</w:t>
      </w:r>
      <w:r w:rsidR="00BA5011">
        <w:rPr>
          <w:rFonts w:ascii="Arial" w:hAnsi="Arial" w:cs="Arial"/>
          <w:sz w:val="24"/>
          <w:szCs w:val="24"/>
        </w:rPr>
        <w:t xml:space="preserve"> </w:t>
      </w:r>
      <w:r w:rsidR="001B22E5">
        <w:rPr>
          <w:rFonts w:ascii="Arial" w:hAnsi="Arial" w:cs="Arial"/>
          <w:sz w:val="24"/>
          <w:szCs w:val="24"/>
        </w:rPr>
        <w:t xml:space="preserve">oraz nr 2 </w:t>
      </w:r>
      <w:r w:rsidRPr="00323B6E">
        <w:rPr>
          <w:rFonts w:ascii="Arial" w:hAnsi="Arial" w:cs="Arial"/>
          <w:sz w:val="24"/>
          <w:szCs w:val="24"/>
        </w:rPr>
        <w:t xml:space="preserve">do uchwały. </w:t>
      </w:r>
    </w:p>
    <w:p w14:paraId="194A60C7" w14:textId="77777777" w:rsidR="00366DFB" w:rsidRPr="00323B6E" w:rsidRDefault="00366DFB" w:rsidP="00366DFB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56F7128" w14:textId="77777777" w:rsidR="00366DFB" w:rsidRPr="00323B6E" w:rsidRDefault="00366DFB" w:rsidP="00366DF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457ED826" w:rsidR="001B22E5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735EC836" w14:textId="77777777" w:rsidR="001B22E5" w:rsidRDefault="001B22E5">
      <w:pPr>
        <w:rPr>
          <w:rFonts w:ascii="Arial" w:eastAsia="Arial" w:hAnsi="Arial" w:cs="Arial"/>
          <w:sz w:val="24"/>
          <w:szCs w:val="24"/>
        </w:rPr>
        <w:sectPr w:rsidR="001B22E5" w:rsidSect="00AA0497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14:paraId="1C8612B8" w14:textId="33C1ED53" w:rsidR="001B22E5" w:rsidRDefault="001B22E5">
      <w:pPr>
        <w:rPr>
          <w:rFonts w:ascii="Arial" w:eastAsia="Arial" w:hAnsi="Arial" w:cs="Arial"/>
          <w:sz w:val="24"/>
          <w:szCs w:val="24"/>
        </w:rPr>
      </w:pPr>
    </w:p>
    <w:p w14:paraId="113A2F9B" w14:textId="549FF106" w:rsidR="001B22E5" w:rsidRDefault="001B22E5" w:rsidP="001B22E5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0041085B" w14:textId="64349B6C" w:rsidR="001B22E5" w:rsidRDefault="001B22E5" w:rsidP="001B22E5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26/01/2023  do uchwały nr 3/2023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59EA43A1" w14:textId="77777777" w:rsidR="001B22E5" w:rsidRDefault="001B22E5" w:rsidP="001B22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0B3156A7" w14:textId="77777777" w:rsidR="001B22E5" w:rsidRDefault="001B22E5" w:rsidP="001B22E5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7ED5FA63" w14:textId="77777777" w:rsidR="001B22E5" w:rsidRDefault="001B22E5" w:rsidP="001B22E5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417642E2" w14:textId="77777777" w:rsidR="009E5FF3" w:rsidRPr="00846319" w:rsidRDefault="009E5FF3" w:rsidP="009E5FF3">
      <w:pPr>
        <w:jc w:val="center"/>
        <w:rPr>
          <w:rFonts w:ascii="Times New Roman" w:hAnsi="Times New Roman"/>
          <w:b/>
          <w:sz w:val="28"/>
          <w:szCs w:val="28"/>
        </w:rPr>
      </w:pPr>
      <w:r w:rsidRPr="00846319">
        <w:rPr>
          <w:rFonts w:ascii="Times New Roman" w:hAnsi="Times New Roman"/>
          <w:b/>
          <w:sz w:val="28"/>
          <w:szCs w:val="28"/>
        </w:rPr>
        <w:t>Lista zgłoszonych tematów prac licencjackich</w:t>
      </w:r>
    </w:p>
    <w:p w14:paraId="70F0B396" w14:textId="77777777" w:rsidR="009E5FF3" w:rsidRPr="00846319" w:rsidRDefault="009E5FF3" w:rsidP="009E5FF3">
      <w:pPr>
        <w:jc w:val="center"/>
        <w:rPr>
          <w:rFonts w:ascii="Times New Roman" w:hAnsi="Times New Roman"/>
          <w:b/>
          <w:sz w:val="28"/>
          <w:szCs w:val="28"/>
        </w:rPr>
      </w:pPr>
      <w:r w:rsidRPr="00846319">
        <w:rPr>
          <w:rFonts w:ascii="Times New Roman" w:hAnsi="Times New Roman"/>
          <w:b/>
          <w:sz w:val="28"/>
          <w:szCs w:val="28"/>
        </w:rPr>
        <w:t>Kierunek: Bezpieczeństwo Wewnętrzne</w:t>
      </w:r>
      <w:r>
        <w:rPr>
          <w:rFonts w:ascii="Times New Roman" w:hAnsi="Times New Roman"/>
          <w:b/>
          <w:sz w:val="28"/>
          <w:szCs w:val="28"/>
        </w:rPr>
        <w:t>, I stopnia</w:t>
      </w:r>
    </w:p>
    <w:p w14:paraId="5D267960" w14:textId="77777777" w:rsidR="009E5FF3" w:rsidRDefault="009E5FF3" w:rsidP="009E5FF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cykl 2022/2023</w:t>
      </w:r>
    </w:p>
    <w:p w14:paraId="280B49B1" w14:textId="77777777" w:rsidR="009E5FF3" w:rsidRDefault="009E5FF3" w:rsidP="009E5FF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Studia stacjonarne i niestacjonarne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5"/>
        <w:gridCol w:w="2266"/>
        <w:gridCol w:w="9072"/>
      </w:tblGrid>
      <w:tr w:rsidR="008E6A2D" w:rsidRPr="00862C7A" w14:paraId="6971017B" w14:textId="77777777" w:rsidTr="008E6A2D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416E1C4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Prowadzący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A756D10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Numer Indeksu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5E5BC2E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Proponowany tytuł pracy </w:t>
            </w:r>
          </w:p>
        </w:tc>
      </w:tr>
      <w:tr w:rsidR="008E6A2D" w:rsidRPr="00862C7A" w14:paraId="3F42A603" w14:textId="77777777" w:rsidTr="008E6A2D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52C48B" w14:textId="77777777" w:rsidR="008E6A2D" w:rsidRPr="0025740F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5740F">
              <w:rPr>
                <w:rFonts w:ascii="Times New Roman" w:hAnsi="Times New Roman"/>
                <w:sz w:val="24"/>
                <w:szCs w:val="24"/>
              </w:rPr>
              <w:t>Dr Magdalena Dobrowolska-Opała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C5AFD1" w14:textId="77777777" w:rsidR="008E6A2D" w:rsidRPr="0025740F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5740F">
              <w:rPr>
                <w:rFonts w:ascii="Times New Roman" w:hAnsi="Times New Roman"/>
                <w:sz w:val="24"/>
                <w:szCs w:val="24"/>
              </w:rPr>
              <w:t>434040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F6DB29" w14:textId="77777777" w:rsidR="008E6A2D" w:rsidRPr="0025740F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5740F">
              <w:rPr>
                <w:rFonts w:ascii="Times New Roman" w:hAnsi="Times New Roman"/>
                <w:sz w:val="24"/>
                <w:szCs w:val="24"/>
              </w:rPr>
              <w:t>Bezpieczeństwo osadzonych w środowisku więziennym w Polsce</w:t>
            </w:r>
          </w:p>
        </w:tc>
      </w:tr>
      <w:tr w:rsidR="008E6A2D" w:rsidRPr="00862C7A" w14:paraId="6F8A53A0" w14:textId="77777777" w:rsidTr="008E6A2D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E78D10" w14:textId="77777777" w:rsidR="008E6A2D" w:rsidRPr="0025740F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5740F">
              <w:rPr>
                <w:rFonts w:ascii="Times New Roman" w:hAnsi="Times New Roman"/>
                <w:sz w:val="24"/>
                <w:szCs w:val="24"/>
              </w:rPr>
              <w:t>Dr Magdalena Dobrowolska-Opała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BE620B" w14:textId="77777777" w:rsidR="008E6A2D" w:rsidRPr="0025740F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5740F">
              <w:rPr>
                <w:rFonts w:ascii="Times New Roman" w:hAnsi="Times New Roman"/>
                <w:sz w:val="24"/>
                <w:szCs w:val="24"/>
              </w:rPr>
              <w:t>434436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C41C9C" w14:textId="77777777" w:rsidR="008E6A2D" w:rsidRPr="0025740F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5740F">
              <w:rPr>
                <w:rFonts w:ascii="Times New Roman" w:hAnsi="Times New Roman"/>
                <w:sz w:val="24"/>
                <w:szCs w:val="24"/>
              </w:rPr>
              <w:t>Prawne i funkcjonalne aspekty pracy prywatnego detektywa w Polsce</w:t>
            </w:r>
          </w:p>
        </w:tc>
      </w:tr>
      <w:tr w:rsidR="008E6A2D" w:rsidRPr="00862C7A" w14:paraId="75BDD443" w14:textId="77777777" w:rsidTr="008E6A2D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B721DB" w14:textId="77777777" w:rsidR="008E6A2D" w:rsidRPr="0025740F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5740F">
              <w:rPr>
                <w:rFonts w:ascii="Times New Roman" w:hAnsi="Times New Roman"/>
                <w:sz w:val="24"/>
                <w:szCs w:val="24"/>
              </w:rPr>
              <w:t>Dr Magdalena Dobrowolska-Opała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D760CF" w14:textId="77777777" w:rsidR="008E6A2D" w:rsidRPr="0025740F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5740F">
              <w:rPr>
                <w:rFonts w:ascii="Times New Roman" w:hAnsi="Times New Roman"/>
                <w:sz w:val="24"/>
                <w:szCs w:val="24"/>
              </w:rPr>
              <w:t>434451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A98772" w14:textId="77777777" w:rsidR="008E6A2D" w:rsidRPr="0025740F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5740F">
              <w:rPr>
                <w:rFonts w:ascii="Times New Roman" w:hAnsi="Times New Roman"/>
                <w:sz w:val="24"/>
                <w:szCs w:val="24"/>
              </w:rPr>
              <w:t>Zapobieganie i zwalczanie  przestępczości nieletnich w Polsce</w:t>
            </w:r>
          </w:p>
        </w:tc>
      </w:tr>
      <w:tr w:rsidR="008E6A2D" w:rsidRPr="00862C7A" w14:paraId="1BF82DD2" w14:textId="77777777" w:rsidTr="008E6A2D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8502DB" w14:textId="77777777" w:rsidR="008E6A2D" w:rsidRPr="0025740F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5740F">
              <w:rPr>
                <w:rFonts w:ascii="Times New Roman" w:hAnsi="Times New Roman"/>
                <w:sz w:val="24"/>
                <w:szCs w:val="24"/>
              </w:rPr>
              <w:t>Dr Magdalena Dobrowolska-Opała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D8EFF0" w14:textId="77777777" w:rsidR="008E6A2D" w:rsidRPr="0025740F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5740F">
              <w:rPr>
                <w:rFonts w:ascii="Times New Roman" w:hAnsi="Times New Roman"/>
                <w:sz w:val="24"/>
                <w:szCs w:val="24"/>
              </w:rPr>
              <w:t>434302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79A692" w14:textId="77777777" w:rsidR="008E6A2D" w:rsidRPr="0025740F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5740F">
              <w:rPr>
                <w:rFonts w:ascii="Times New Roman" w:hAnsi="Times New Roman"/>
                <w:sz w:val="24"/>
                <w:szCs w:val="24"/>
              </w:rPr>
              <w:t>Rola polskiej Policji w przeciwdziałaniu przemocy w rodzinie na przykładzie procedury "Niebieskiej Karty"</w:t>
            </w:r>
          </w:p>
        </w:tc>
      </w:tr>
      <w:tr w:rsidR="008E6A2D" w:rsidRPr="00862C7A" w14:paraId="7F5E422D" w14:textId="77777777" w:rsidTr="008E6A2D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0291A8" w14:textId="77777777" w:rsidR="008E6A2D" w:rsidRPr="0025740F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5740F">
              <w:rPr>
                <w:rFonts w:ascii="Times New Roman" w:hAnsi="Times New Roman"/>
                <w:sz w:val="24"/>
                <w:szCs w:val="24"/>
              </w:rPr>
              <w:t>Dr Magdalena Dobrowolska-Opała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5EA3F5" w14:textId="77777777" w:rsidR="008E6A2D" w:rsidRPr="0025740F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5740F">
              <w:rPr>
                <w:rFonts w:ascii="Times New Roman" w:hAnsi="Times New Roman"/>
                <w:sz w:val="24"/>
                <w:szCs w:val="24"/>
              </w:rPr>
              <w:t>434497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C4D64E" w14:textId="77777777" w:rsidR="008E6A2D" w:rsidRPr="0025740F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5740F">
              <w:rPr>
                <w:rFonts w:ascii="Times New Roman" w:hAnsi="Times New Roman"/>
                <w:sz w:val="24"/>
                <w:szCs w:val="24"/>
              </w:rPr>
              <w:t>Technologie biometryczne. Szanse i zagrożenia dla bezp</w:t>
            </w:r>
            <w:r>
              <w:rPr>
                <w:rFonts w:ascii="Times New Roman" w:hAnsi="Times New Roman"/>
                <w:sz w:val="24"/>
                <w:szCs w:val="24"/>
              </w:rPr>
              <w:t>ieczeństwa wewnętrznego państwa</w:t>
            </w:r>
            <w:r w:rsidRPr="002574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E6A2D" w:rsidRPr="00862C7A" w14:paraId="66DF8A8E" w14:textId="77777777" w:rsidTr="008E6A2D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1DC25D" w14:textId="77777777" w:rsidR="008E6A2D" w:rsidRPr="0025740F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5740F">
              <w:rPr>
                <w:rFonts w:ascii="Times New Roman" w:hAnsi="Times New Roman"/>
                <w:sz w:val="24"/>
                <w:szCs w:val="24"/>
              </w:rPr>
              <w:t>Dr Magdalena Dobrowolska-Opała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AB7C01" w14:textId="77777777" w:rsidR="008E6A2D" w:rsidRPr="0025740F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5740F">
              <w:rPr>
                <w:rFonts w:ascii="Times New Roman" w:hAnsi="Times New Roman"/>
                <w:sz w:val="24"/>
                <w:szCs w:val="24"/>
              </w:rPr>
              <w:t>437531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C0DCB3" w14:textId="77777777" w:rsidR="008E6A2D" w:rsidRPr="0025740F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5740F">
              <w:rPr>
                <w:rFonts w:ascii="Times New Roman" w:hAnsi="Times New Roman"/>
                <w:sz w:val="24"/>
                <w:szCs w:val="24"/>
              </w:rPr>
              <w:t>Zachowania kibiców oraz pseudokibiców podczas wydarzeń sportowych na przykładzie kibiców drużyn piłkarskich w Polsce</w:t>
            </w:r>
          </w:p>
        </w:tc>
      </w:tr>
      <w:tr w:rsidR="008E6A2D" w:rsidRPr="00862C7A" w14:paraId="0F379767" w14:textId="77777777" w:rsidTr="008E6A2D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D34706" w14:textId="77777777" w:rsidR="008E6A2D" w:rsidRPr="0025740F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5740F">
              <w:rPr>
                <w:rFonts w:ascii="Times New Roman" w:hAnsi="Times New Roman"/>
                <w:sz w:val="24"/>
                <w:szCs w:val="24"/>
              </w:rPr>
              <w:t>Dr Magdalena Dobrowolska-Opała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02D134" w14:textId="77777777" w:rsidR="008E6A2D" w:rsidRPr="0025740F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5740F">
              <w:rPr>
                <w:rFonts w:ascii="Times New Roman" w:hAnsi="Times New Roman"/>
                <w:sz w:val="24"/>
                <w:szCs w:val="24"/>
              </w:rPr>
              <w:t>434553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20BE75" w14:textId="77777777" w:rsidR="008E6A2D" w:rsidRPr="0025740F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5740F">
              <w:rPr>
                <w:rFonts w:ascii="Times New Roman" w:hAnsi="Times New Roman"/>
                <w:sz w:val="24"/>
                <w:szCs w:val="24"/>
              </w:rPr>
              <w:t>Rola Policji w zabezpieczaniu meczów piłki nożnej na przykładzie wydarzeń odbywających się na Stadionie Legii Warszawa</w:t>
            </w:r>
          </w:p>
        </w:tc>
      </w:tr>
      <w:tr w:rsidR="008E6A2D" w:rsidRPr="00862C7A" w14:paraId="09952717" w14:textId="77777777" w:rsidTr="008E6A2D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B7F87F" w14:textId="77777777" w:rsidR="008E6A2D" w:rsidRPr="0025740F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5740F">
              <w:rPr>
                <w:rFonts w:ascii="Times New Roman" w:hAnsi="Times New Roman"/>
                <w:sz w:val="24"/>
                <w:szCs w:val="24"/>
              </w:rPr>
              <w:t>Dr Magdalena Dobrowolska-Opała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CA2E8D" w14:textId="77777777" w:rsidR="008E6A2D" w:rsidRPr="0025740F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5740F">
              <w:rPr>
                <w:rFonts w:ascii="Times New Roman" w:hAnsi="Times New Roman"/>
                <w:sz w:val="24"/>
                <w:szCs w:val="24"/>
              </w:rPr>
              <w:t>434509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88A7A" w14:textId="77777777" w:rsidR="008E6A2D" w:rsidRPr="0025740F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5740F">
              <w:rPr>
                <w:rFonts w:ascii="Times New Roman" w:hAnsi="Times New Roman"/>
                <w:sz w:val="24"/>
                <w:szCs w:val="24"/>
              </w:rPr>
              <w:t>Bezpieczeństwo imprez masowych artystyczno-rozrywkowych na przykładzie dwóch koncertów Eda Sheerana na Stadionie Narodowym w Warszawie</w:t>
            </w:r>
          </w:p>
        </w:tc>
      </w:tr>
      <w:tr w:rsidR="008E6A2D" w:rsidRPr="00862C7A" w14:paraId="5C7AC343" w14:textId="77777777" w:rsidTr="008E6A2D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095CBF" w14:textId="77777777" w:rsidR="008E6A2D" w:rsidRPr="0025740F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5740F">
              <w:rPr>
                <w:rFonts w:ascii="Times New Roman" w:hAnsi="Times New Roman"/>
                <w:sz w:val="24"/>
                <w:szCs w:val="24"/>
              </w:rPr>
              <w:lastRenderedPageBreak/>
              <w:t>Dr Magdalena Dobrowolska-Opała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7909BA" w14:textId="77777777" w:rsidR="008E6A2D" w:rsidRPr="0025740F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5740F">
              <w:rPr>
                <w:rFonts w:ascii="Times New Roman" w:hAnsi="Times New Roman"/>
                <w:sz w:val="24"/>
                <w:szCs w:val="24"/>
              </w:rPr>
              <w:t>437529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770800" w14:textId="77777777" w:rsidR="008E6A2D" w:rsidRPr="0025740F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5740F">
              <w:rPr>
                <w:rFonts w:ascii="Times New Roman" w:hAnsi="Times New Roman"/>
                <w:sz w:val="24"/>
                <w:szCs w:val="24"/>
              </w:rPr>
              <w:t>Działania podmiotów państwowych w aspekcie zapewniania bezpieczeństwa podczas Światowych Dni Młodzieży w 2016 roku</w:t>
            </w:r>
          </w:p>
        </w:tc>
      </w:tr>
      <w:tr w:rsidR="008E6A2D" w:rsidRPr="00862C7A" w14:paraId="58144445" w14:textId="77777777" w:rsidTr="008E6A2D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A1C451" w14:textId="77777777" w:rsidR="008E6A2D" w:rsidRPr="0025740F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5740F">
              <w:rPr>
                <w:rFonts w:ascii="Times New Roman" w:hAnsi="Times New Roman"/>
                <w:sz w:val="24"/>
                <w:szCs w:val="24"/>
              </w:rPr>
              <w:t>Dr Magdalena Dobrowolska-Opała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E1F0A7" w14:textId="77777777" w:rsidR="008E6A2D" w:rsidRPr="0025740F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5740F">
              <w:rPr>
                <w:rFonts w:ascii="Times New Roman" w:hAnsi="Times New Roman"/>
                <w:sz w:val="24"/>
                <w:szCs w:val="24"/>
              </w:rPr>
              <w:t>437532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DA0C3C" w14:textId="77777777" w:rsidR="008E6A2D" w:rsidRPr="0025740F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5740F">
              <w:rPr>
                <w:rFonts w:ascii="Times New Roman" w:hAnsi="Times New Roman"/>
                <w:sz w:val="24"/>
                <w:szCs w:val="24"/>
              </w:rPr>
              <w:t>Znaczenie Państwowej Straży Pożarnej w zakresie ochrony przeciwpożarowej na przykładzie powiatu sandomierskiego</w:t>
            </w:r>
          </w:p>
        </w:tc>
      </w:tr>
      <w:tr w:rsidR="008E6A2D" w:rsidRPr="00862C7A" w14:paraId="02737C24" w14:textId="77777777" w:rsidTr="008E6A2D">
        <w:tc>
          <w:tcPr>
            <w:tcW w:w="2265" w:type="dxa"/>
            <w:shd w:val="clear" w:color="auto" w:fill="BFBFBF"/>
          </w:tcPr>
          <w:p w14:paraId="1C8BE92E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Prowadzący </w:t>
            </w:r>
          </w:p>
        </w:tc>
        <w:tc>
          <w:tcPr>
            <w:tcW w:w="2266" w:type="dxa"/>
            <w:shd w:val="clear" w:color="auto" w:fill="BFBFBF"/>
          </w:tcPr>
          <w:p w14:paraId="667022CC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Numer Indeksu </w:t>
            </w:r>
          </w:p>
        </w:tc>
        <w:tc>
          <w:tcPr>
            <w:tcW w:w="9072" w:type="dxa"/>
            <w:shd w:val="clear" w:color="auto" w:fill="BFBFBF"/>
          </w:tcPr>
          <w:p w14:paraId="76F3CFB0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Proponowany tytuł pracy </w:t>
            </w:r>
          </w:p>
        </w:tc>
      </w:tr>
      <w:tr w:rsidR="008E6A2D" w:rsidRPr="00862C7A" w14:paraId="14B05D7E" w14:textId="77777777" w:rsidTr="008E6A2D">
        <w:tc>
          <w:tcPr>
            <w:tcW w:w="2265" w:type="dxa"/>
          </w:tcPr>
          <w:p w14:paraId="236E2574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Dominika Harasimiuk</w:t>
            </w:r>
          </w:p>
        </w:tc>
        <w:tc>
          <w:tcPr>
            <w:tcW w:w="2266" w:type="dxa"/>
          </w:tcPr>
          <w:p w14:paraId="2F8B240F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420628</w:t>
            </w:r>
          </w:p>
        </w:tc>
        <w:tc>
          <w:tcPr>
            <w:tcW w:w="9072" w:type="dxa"/>
          </w:tcPr>
          <w:p w14:paraId="07F31D1C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 xml:space="preserve">Prawo Unii Europejskiej i wybranych państw członkowskich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okresu pandemii COVID 19 </w:t>
            </w:r>
            <w:r w:rsidRPr="00862C7A">
              <w:rPr>
                <w:rFonts w:ascii="Times New Roman" w:hAnsi="Times New Roman"/>
                <w:sz w:val="24"/>
                <w:szCs w:val="24"/>
              </w:rPr>
              <w:t>w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2C7A">
              <w:rPr>
                <w:rFonts w:ascii="Times New Roman" w:hAnsi="Times New Roman"/>
                <w:sz w:val="24"/>
                <w:szCs w:val="24"/>
              </w:rPr>
              <w:t xml:space="preserve">kontekście zarządzania kryzysowego </w:t>
            </w:r>
          </w:p>
        </w:tc>
      </w:tr>
      <w:tr w:rsidR="008E6A2D" w:rsidRPr="00862C7A" w14:paraId="2D5152FB" w14:textId="77777777" w:rsidTr="008E6A2D">
        <w:tc>
          <w:tcPr>
            <w:tcW w:w="2265" w:type="dxa"/>
          </w:tcPr>
          <w:p w14:paraId="4CFF6597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Dominika Harasimiuk</w:t>
            </w:r>
          </w:p>
        </w:tc>
        <w:tc>
          <w:tcPr>
            <w:tcW w:w="2266" w:type="dxa"/>
          </w:tcPr>
          <w:p w14:paraId="1B9F5669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434382</w:t>
            </w:r>
          </w:p>
        </w:tc>
        <w:tc>
          <w:tcPr>
            <w:tcW w:w="9072" w:type="dxa"/>
          </w:tcPr>
          <w:p w14:paraId="4AC2C6CC" w14:textId="77777777" w:rsidR="008E6A2D" w:rsidRPr="00BF0CFB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0CFB">
              <w:rPr>
                <w:rFonts w:ascii="Times New Roman" w:hAnsi="Times New Roman"/>
                <w:sz w:val="24"/>
                <w:szCs w:val="24"/>
              </w:rPr>
              <w:t>Regulacje Unii Europejskiej dotyczące sztucznej inteligencji a wyzwania bezpieczeństwa wewnętrznego</w:t>
            </w:r>
          </w:p>
        </w:tc>
      </w:tr>
      <w:tr w:rsidR="008E6A2D" w:rsidRPr="00862C7A" w14:paraId="18BE60AC" w14:textId="77777777" w:rsidTr="008E6A2D">
        <w:tc>
          <w:tcPr>
            <w:tcW w:w="2265" w:type="dxa"/>
          </w:tcPr>
          <w:p w14:paraId="23E93CFB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Dominika Harasimiuk</w:t>
            </w:r>
          </w:p>
        </w:tc>
        <w:tc>
          <w:tcPr>
            <w:tcW w:w="2266" w:type="dxa"/>
          </w:tcPr>
          <w:p w14:paraId="1B99B27E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434053</w:t>
            </w:r>
          </w:p>
        </w:tc>
        <w:tc>
          <w:tcPr>
            <w:tcW w:w="9072" w:type="dxa"/>
          </w:tcPr>
          <w:p w14:paraId="726145C4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0CFB">
              <w:rPr>
                <w:rFonts w:ascii="Times New Roman" w:hAnsi="Times New Roman"/>
                <w:sz w:val="24"/>
                <w:szCs w:val="24"/>
              </w:rPr>
              <w:t>Sztuczna inteligencja w technologii militarnej – możliwości i zagrożenia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E6A2D" w:rsidRPr="00862C7A" w14:paraId="692924DF" w14:textId="77777777" w:rsidTr="008E6A2D">
        <w:tc>
          <w:tcPr>
            <w:tcW w:w="2265" w:type="dxa"/>
          </w:tcPr>
          <w:p w14:paraId="5A8F72AF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Dominika Harasimiuk</w:t>
            </w:r>
          </w:p>
        </w:tc>
        <w:tc>
          <w:tcPr>
            <w:tcW w:w="2266" w:type="dxa"/>
          </w:tcPr>
          <w:p w14:paraId="591B4CF1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417446</w:t>
            </w:r>
          </w:p>
        </w:tc>
        <w:tc>
          <w:tcPr>
            <w:tcW w:w="9072" w:type="dxa"/>
          </w:tcPr>
          <w:p w14:paraId="07639052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Wpływ zasady praworządności na skuteczne zastosowanie</w:t>
            </w:r>
          </w:p>
          <w:p w14:paraId="11A45A4E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Europejskiego Nakazu Aresztowania</w:t>
            </w:r>
          </w:p>
        </w:tc>
      </w:tr>
      <w:tr w:rsidR="008E6A2D" w:rsidRPr="00862C7A" w14:paraId="60146EC3" w14:textId="77777777" w:rsidTr="008E6A2D">
        <w:tc>
          <w:tcPr>
            <w:tcW w:w="2265" w:type="dxa"/>
          </w:tcPr>
          <w:p w14:paraId="6A78643D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Dominika Harasimiuk</w:t>
            </w:r>
          </w:p>
        </w:tc>
        <w:tc>
          <w:tcPr>
            <w:tcW w:w="2266" w:type="dxa"/>
          </w:tcPr>
          <w:p w14:paraId="4E60216B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434390</w:t>
            </w:r>
          </w:p>
        </w:tc>
        <w:tc>
          <w:tcPr>
            <w:tcW w:w="9072" w:type="dxa"/>
          </w:tcPr>
          <w:p w14:paraId="58EEE6AD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0CFB">
              <w:rPr>
                <w:rFonts w:ascii="Times New Roman" w:hAnsi="Times New Roman"/>
                <w:sz w:val="24"/>
                <w:szCs w:val="24"/>
              </w:rPr>
              <w:t>Działania Unii Europejskiej w zwalczaniu terroryzmu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E6A2D" w:rsidRPr="00862C7A" w14:paraId="69028F62" w14:textId="77777777" w:rsidTr="008E6A2D">
        <w:tc>
          <w:tcPr>
            <w:tcW w:w="2265" w:type="dxa"/>
            <w:shd w:val="clear" w:color="auto" w:fill="BFBFBF"/>
          </w:tcPr>
          <w:p w14:paraId="0AEA089C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Prowadzący </w:t>
            </w:r>
          </w:p>
        </w:tc>
        <w:tc>
          <w:tcPr>
            <w:tcW w:w="2266" w:type="dxa"/>
            <w:shd w:val="clear" w:color="auto" w:fill="BFBFBF"/>
          </w:tcPr>
          <w:p w14:paraId="2189699A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Numer Indeksu </w:t>
            </w:r>
          </w:p>
        </w:tc>
        <w:tc>
          <w:tcPr>
            <w:tcW w:w="9072" w:type="dxa"/>
            <w:shd w:val="clear" w:color="auto" w:fill="BFBFBF"/>
          </w:tcPr>
          <w:p w14:paraId="2FA506CC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Proponowany tytuł pracy </w:t>
            </w:r>
          </w:p>
        </w:tc>
      </w:tr>
      <w:tr w:rsidR="008E6A2D" w:rsidRPr="00862C7A" w14:paraId="73AA1529" w14:textId="77777777" w:rsidTr="008E6A2D">
        <w:tc>
          <w:tcPr>
            <w:tcW w:w="2265" w:type="dxa"/>
          </w:tcPr>
          <w:p w14:paraId="22438330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Doc. Dr Bohdan Kaczmarek</w:t>
            </w:r>
          </w:p>
        </w:tc>
        <w:tc>
          <w:tcPr>
            <w:tcW w:w="2266" w:type="dxa"/>
          </w:tcPr>
          <w:p w14:paraId="61C0E8C1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 xml:space="preserve">437536  </w:t>
            </w:r>
          </w:p>
        </w:tc>
        <w:tc>
          <w:tcPr>
            <w:tcW w:w="9072" w:type="dxa"/>
          </w:tcPr>
          <w:p w14:paraId="40AE240E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Wpływ środowisk służb specjalnych na transformację ustrojową w Polsce</w:t>
            </w:r>
          </w:p>
        </w:tc>
      </w:tr>
      <w:tr w:rsidR="008E6A2D" w:rsidRPr="00862C7A" w14:paraId="6B95E2BC" w14:textId="77777777" w:rsidTr="008E6A2D">
        <w:tc>
          <w:tcPr>
            <w:tcW w:w="2265" w:type="dxa"/>
          </w:tcPr>
          <w:p w14:paraId="5EFAAB32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Doc. Dr Bohdan Kaczmarek</w:t>
            </w:r>
          </w:p>
        </w:tc>
        <w:tc>
          <w:tcPr>
            <w:tcW w:w="2266" w:type="dxa"/>
          </w:tcPr>
          <w:p w14:paraId="31E30CC1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434582</w:t>
            </w:r>
          </w:p>
        </w:tc>
        <w:tc>
          <w:tcPr>
            <w:tcW w:w="9072" w:type="dxa"/>
          </w:tcPr>
          <w:p w14:paraId="6E6D294B" w14:textId="77777777" w:rsidR="008E6A2D" w:rsidRPr="00BF0CFB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0CFB">
              <w:rPr>
                <w:rFonts w:ascii="Times New Roman" w:hAnsi="Times New Roman"/>
                <w:sz w:val="24"/>
                <w:szCs w:val="24"/>
              </w:rPr>
              <w:t>Handel kobietami i dziećmi jako czynnik zagrożenia</w:t>
            </w:r>
          </w:p>
          <w:p w14:paraId="6CD612A3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0CFB">
              <w:rPr>
                <w:rFonts w:ascii="Times New Roman" w:hAnsi="Times New Roman"/>
                <w:sz w:val="24"/>
                <w:szCs w:val="24"/>
              </w:rPr>
              <w:t>bezpieczeństwa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E6A2D" w:rsidRPr="00862C7A" w14:paraId="750A618A" w14:textId="77777777" w:rsidTr="008E6A2D">
        <w:tc>
          <w:tcPr>
            <w:tcW w:w="2265" w:type="dxa"/>
          </w:tcPr>
          <w:p w14:paraId="7028394F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Doc. Dr Bohdan Kaczmarek</w:t>
            </w:r>
          </w:p>
        </w:tc>
        <w:tc>
          <w:tcPr>
            <w:tcW w:w="2266" w:type="dxa"/>
          </w:tcPr>
          <w:p w14:paraId="6A9A7A8F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862C7A">
              <w:rPr>
                <w:rFonts w:ascii="Times New Roman" w:hAnsi="Times New Roman"/>
                <w:sz w:val="24"/>
                <w:szCs w:val="24"/>
                <w:lang w:eastAsia="pl-PL"/>
              </w:rPr>
              <w:t>434618</w:t>
            </w:r>
          </w:p>
        </w:tc>
        <w:tc>
          <w:tcPr>
            <w:tcW w:w="9072" w:type="dxa"/>
          </w:tcPr>
          <w:p w14:paraId="435CC22D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Mechanizmy patologii organizacji dyspozycyjnych na wybranych</w:t>
            </w:r>
          </w:p>
          <w:p w14:paraId="58920659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przykładach</w:t>
            </w:r>
          </w:p>
        </w:tc>
      </w:tr>
      <w:tr w:rsidR="008E6A2D" w:rsidRPr="00862C7A" w14:paraId="404B86CF" w14:textId="77777777" w:rsidTr="008E6A2D">
        <w:tc>
          <w:tcPr>
            <w:tcW w:w="2265" w:type="dxa"/>
            <w:shd w:val="clear" w:color="auto" w:fill="BFBFBF"/>
          </w:tcPr>
          <w:p w14:paraId="2A4CE9D7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Prowadzący </w:t>
            </w:r>
          </w:p>
        </w:tc>
        <w:tc>
          <w:tcPr>
            <w:tcW w:w="2266" w:type="dxa"/>
            <w:shd w:val="clear" w:color="auto" w:fill="BFBFBF"/>
          </w:tcPr>
          <w:p w14:paraId="7BA46B74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Numer Indeksu </w:t>
            </w:r>
          </w:p>
        </w:tc>
        <w:tc>
          <w:tcPr>
            <w:tcW w:w="9072" w:type="dxa"/>
            <w:shd w:val="clear" w:color="auto" w:fill="BFBFBF"/>
          </w:tcPr>
          <w:p w14:paraId="6DBB2A1D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Proponowany tytuł pracy </w:t>
            </w:r>
          </w:p>
        </w:tc>
      </w:tr>
      <w:tr w:rsidR="008E6A2D" w:rsidRPr="00862C7A" w14:paraId="5ED2543B" w14:textId="77777777" w:rsidTr="008E6A2D">
        <w:tc>
          <w:tcPr>
            <w:tcW w:w="2265" w:type="dxa"/>
          </w:tcPr>
          <w:p w14:paraId="2C7F78CF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hab. Daniel Mider</w:t>
            </w:r>
          </w:p>
        </w:tc>
        <w:tc>
          <w:tcPr>
            <w:tcW w:w="2266" w:type="dxa"/>
          </w:tcPr>
          <w:p w14:paraId="0F4CFD40" w14:textId="77777777" w:rsidR="008E6A2D" w:rsidRPr="00862C7A" w:rsidRDefault="008E6A2D" w:rsidP="00572F43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62C7A">
              <w:rPr>
                <w:rFonts w:ascii="Times New Roman" w:hAnsi="Times New Roman" w:cs="Times New Roman"/>
              </w:rPr>
              <w:t>420215</w:t>
            </w:r>
          </w:p>
        </w:tc>
        <w:tc>
          <w:tcPr>
            <w:tcW w:w="9072" w:type="dxa"/>
          </w:tcPr>
          <w:p w14:paraId="179C360D" w14:textId="77777777" w:rsidR="008E6A2D" w:rsidRPr="00862C7A" w:rsidRDefault="008E6A2D" w:rsidP="00572F43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0CFB">
              <w:rPr>
                <w:rFonts w:ascii="Times New Roman" w:hAnsi="Times New Roman" w:cs="Times New Roman"/>
              </w:rPr>
              <w:t>Rosyjskie środki aktywne w wojnie hybrydowej – studium konfliktu w Ukrainie</w:t>
            </w:r>
          </w:p>
        </w:tc>
      </w:tr>
      <w:tr w:rsidR="008E6A2D" w:rsidRPr="00862C7A" w14:paraId="63407A32" w14:textId="77777777" w:rsidTr="008E6A2D">
        <w:tc>
          <w:tcPr>
            <w:tcW w:w="2265" w:type="dxa"/>
          </w:tcPr>
          <w:p w14:paraId="45F64E86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hab. Daniel Mider</w:t>
            </w:r>
          </w:p>
        </w:tc>
        <w:tc>
          <w:tcPr>
            <w:tcW w:w="2266" w:type="dxa"/>
          </w:tcPr>
          <w:p w14:paraId="516473FD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434 439</w:t>
            </w:r>
          </w:p>
        </w:tc>
        <w:tc>
          <w:tcPr>
            <w:tcW w:w="9072" w:type="dxa"/>
          </w:tcPr>
          <w:p w14:paraId="15C28A4D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0CFB">
              <w:rPr>
                <w:rFonts w:ascii="Times New Roman" w:hAnsi="Times New Roman"/>
                <w:sz w:val="24"/>
                <w:szCs w:val="24"/>
              </w:rPr>
              <w:t>Bezpieczeństwo wewnętrzne w polskich ustawach zasadniczych – analiza komparatystyczna Konstytucji Rzeczypospolitej Polskiej z 1997 roku i Konstytucji Polskiej Rzeczypospolitej Ludowej z 1952 roku</w:t>
            </w:r>
          </w:p>
        </w:tc>
      </w:tr>
      <w:tr w:rsidR="008E6A2D" w:rsidRPr="00862C7A" w14:paraId="0FD21412" w14:textId="77777777" w:rsidTr="008E6A2D">
        <w:tc>
          <w:tcPr>
            <w:tcW w:w="2265" w:type="dxa"/>
          </w:tcPr>
          <w:p w14:paraId="3B9CC248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lastRenderedPageBreak/>
              <w:t>Dr hab. Daniel Mider</w:t>
            </w:r>
          </w:p>
        </w:tc>
        <w:tc>
          <w:tcPr>
            <w:tcW w:w="2266" w:type="dxa"/>
          </w:tcPr>
          <w:p w14:paraId="3A35C93C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434472</w:t>
            </w:r>
          </w:p>
        </w:tc>
        <w:tc>
          <w:tcPr>
            <w:tcW w:w="9072" w:type="dxa"/>
          </w:tcPr>
          <w:p w14:paraId="3C75D751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Rola socjotechniki w zagrożeniach cyberbezpieczeństwa – studium przypadku Kevina Mitnicka</w:t>
            </w:r>
          </w:p>
        </w:tc>
      </w:tr>
      <w:tr w:rsidR="008E6A2D" w:rsidRPr="00862C7A" w14:paraId="3887B933" w14:textId="77777777" w:rsidTr="008E6A2D">
        <w:tc>
          <w:tcPr>
            <w:tcW w:w="2265" w:type="dxa"/>
          </w:tcPr>
          <w:p w14:paraId="0958C19F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hab. Daniel Mider</w:t>
            </w:r>
          </w:p>
        </w:tc>
        <w:tc>
          <w:tcPr>
            <w:tcW w:w="2266" w:type="dxa"/>
          </w:tcPr>
          <w:p w14:paraId="3F974993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434063</w:t>
            </w:r>
          </w:p>
        </w:tc>
        <w:tc>
          <w:tcPr>
            <w:tcW w:w="9072" w:type="dxa"/>
          </w:tcPr>
          <w:p w14:paraId="29EE5D8D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0CFB">
              <w:rPr>
                <w:rFonts w:ascii="Times New Roman" w:hAnsi="Times New Roman"/>
                <w:sz w:val="24"/>
                <w:szCs w:val="24"/>
              </w:rPr>
              <w:t>Terroryzm samotny</w:t>
            </w:r>
            <w:r>
              <w:rPr>
                <w:rFonts w:ascii="Times New Roman" w:hAnsi="Times New Roman"/>
                <w:sz w:val="24"/>
                <w:szCs w:val="24"/>
              </w:rPr>
              <w:t>ch wilków – analiza porównawcza</w:t>
            </w:r>
          </w:p>
        </w:tc>
      </w:tr>
      <w:tr w:rsidR="008E6A2D" w:rsidRPr="00862C7A" w14:paraId="37FC5289" w14:textId="77777777" w:rsidTr="008E6A2D">
        <w:tc>
          <w:tcPr>
            <w:tcW w:w="2265" w:type="dxa"/>
            <w:shd w:val="clear" w:color="auto" w:fill="FFFFFF"/>
          </w:tcPr>
          <w:p w14:paraId="49D89E3C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hab. Daniel Mider</w:t>
            </w:r>
          </w:p>
        </w:tc>
        <w:tc>
          <w:tcPr>
            <w:tcW w:w="2266" w:type="dxa"/>
            <w:shd w:val="clear" w:color="auto" w:fill="FFFFFF"/>
          </w:tcPr>
          <w:p w14:paraId="7CF72282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434305</w:t>
            </w:r>
          </w:p>
        </w:tc>
        <w:tc>
          <w:tcPr>
            <w:tcW w:w="9072" w:type="dxa"/>
            <w:shd w:val="clear" w:color="auto" w:fill="FFFFFF"/>
          </w:tcPr>
          <w:p w14:paraId="2FF3D342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Zagrożenia dla bezpieczeństwa danych osobowych w cyberprzestrzeni</w:t>
            </w:r>
          </w:p>
        </w:tc>
      </w:tr>
      <w:tr w:rsidR="008E6A2D" w:rsidRPr="00862C7A" w14:paraId="21A50153" w14:textId="77777777" w:rsidTr="008E6A2D">
        <w:tc>
          <w:tcPr>
            <w:tcW w:w="2265" w:type="dxa"/>
          </w:tcPr>
          <w:p w14:paraId="65F71727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hab. Daniel Mider</w:t>
            </w:r>
          </w:p>
        </w:tc>
        <w:tc>
          <w:tcPr>
            <w:tcW w:w="2266" w:type="dxa"/>
          </w:tcPr>
          <w:p w14:paraId="5C650A35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434457</w:t>
            </w:r>
          </w:p>
        </w:tc>
        <w:tc>
          <w:tcPr>
            <w:tcW w:w="9072" w:type="dxa"/>
          </w:tcPr>
          <w:p w14:paraId="2B456E4B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0CFB">
              <w:rPr>
                <w:rFonts w:ascii="Times New Roman" w:hAnsi="Times New Roman"/>
                <w:sz w:val="24"/>
                <w:szCs w:val="24"/>
              </w:rPr>
              <w:t>Mechanizmy zmiany polityczno-społecznej – studium przypadku chińskiej rewolucji kulturalnej</w:t>
            </w:r>
          </w:p>
        </w:tc>
      </w:tr>
      <w:tr w:rsidR="008E6A2D" w:rsidRPr="00862C7A" w14:paraId="4D02320F" w14:textId="77777777" w:rsidTr="008E6A2D">
        <w:tc>
          <w:tcPr>
            <w:tcW w:w="2265" w:type="dxa"/>
          </w:tcPr>
          <w:p w14:paraId="52308AF8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hab. Daniel Mider</w:t>
            </w:r>
          </w:p>
        </w:tc>
        <w:tc>
          <w:tcPr>
            <w:tcW w:w="2266" w:type="dxa"/>
          </w:tcPr>
          <w:p w14:paraId="3BF47D32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434001</w:t>
            </w:r>
          </w:p>
        </w:tc>
        <w:tc>
          <w:tcPr>
            <w:tcW w:w="9072" w:type="dxa"/>
          </w:tcPr>
          <w:p w14:paraId="2D73C2BA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Anatomia zjawiska dezinformacji w mediach społecznościowych. Studium przypadków Brexitu i wyborów prezydenckich w Stanach Zjednoczonych w 2016 roku</w:t>
            </w:r>
          </w:p>
        </w:tc>
      </w:tr>
      <w:tr w:rsidR="008E6A2D" w:rsidRPr="00862C7A" w14:paraId="4953F4E5" w14:textId="77777777" w:rsidTr="008E6A2D">
        <w:tc>
          <w:tcPr>
            <w:tcW w:w="2265" w:type="dxa"/>
          </w:tcPr>
          <w:p w14:paraId="68475724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hab. Daniel Mider</w:t>
            </w:r>
          </w:p>
        </w:tc>
        <w:tc>
          <w:tcPr>
            <w:tcW w:w="2266" w:type="dxa"/>
          </w:tcPr>
          <w:p w14:paraId="1F8FA101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434372</w:t>
            </w:r>
          </w:p>
        </w:tc>
        <w:tc>
          <w:tcPr>
            <w:tcW w:w="9072" w:type="dxa"/>
          </w:tcPr>
          <w:p w14:paraId="642061C7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Radykalizacja światopoglądu młodego pokolenia Polaków w społecznościach internetowych</w:t>
            </w:r>
          </w:p>
        </w:tc>
      </w:tr>
      <w:tr w:rsidR="008E6A2D" w:rsidRPr="00862C7A" w14:paraId="5D12C9CA" w14:textId="77777777" w:rsidTr="008E6A2D">
        <w:tc>
          <w:tcPr>
            <w:tcW w:w="2265" w:type="dxa"/>
            <w:shd w:val="clear" w:color="auto" w:fill="BFBFBF"/>
          </w:tcPr>
          <w:p w14:paraId="34E6DAB8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Prowadzący </w:t>
            </w:r>
          </w:p>
        </w:tc>
        <w:tc>
          <w:tcPr>
            <w:tcW w:w="2266" w:type="dxa"/>
            <w:shd w:val="clear" w:color="auto" w:fill="BFBFBF"/>
          </w:tcPr>
          <w:p w14:paraId="17C6891A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Numer Indeksu </w:t>
            </w:r>
          </w:p>
        </w:tc>
        <w:tc>
          <w:tcPr>
            <w:tcW w:w="9072" w:type="dxa"/>
            <w:shd w:val="clear" w:color="auto" w:fill="BFBFBF"/>
          </w:tcPr>
          <w:p w14:paraId="36866664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Proponowany tytuł pracy </w:t>
            </w:r>
          </w:p>
        </w:tc>
      </w:tr>
      <w:tr w:rsidR="008E6A2D" w:rsidRPr="00862C7A" w14:paraId="5B06C5D2" w14:textId="77777777" w:rsidTr="008E6A2D">
        <w:tc>
          <w:tcPr>
            <w:tcW w:w="2265" w:type="dxa"/>
          </w:tcPr>
          <w:p w14:paraId="34D444D1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 xml:space="preserve">Dr Antoni Morawski </w:t>
            </w:r>
          </w:p>
        </w:tc>
        <w:tc>
          <w:tcPr>
            <w:tcW w:w="2266" w:type="dxa"/>
          </w:tcPr>
          <w:p w14:paraId="74500110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434621</w:t>
            </w:r>
          </w:p>
        </w:tc>
        <w:tc>
          <w:tcPr>
            <w:tcW w:w="9072" w:type="dxa"/>
          </w:tcPr>
          <w:p w14:paraId="3C45C0EB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Wykorzystanie pracy jako elementu procesu resocjalizacji więźniów w działaniach Służby Więziennej</w:t>
            </w:r>
          </w:p>
        </w:tc>
      </w:tr>
      <w:tr w:rsidR="008E6A2D" w:rsidRPr="00862C7A" w14:paraId="41A7B757" w14:textId="77777777" w:rsidTr="008E6A2D">
        <w:tc>
          <w:tcPr>
            <w:tcW w:w="2265" w:type="dxa"/>
          </w:tcPr>
          <w:p w14:paraId="2DDFE9F3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Antoni Morawski</w:t>
            </w:r>
          </w:p>
        </w:tc>
        <w:tc>
          <w:tcPr>
            <w:tcW w:w="2266" w:type="dxa"/>
          </w:tcPr>
          <w:p w14:paraId="72F3E2D5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437534</w:t>
            </w:r>
          </w:p>
        </w:tc>
        <w:tc>
          <w:tcPr>
            <w:tcW w:w="9072" w:type="dxa"/>
          </w:tcPr>
          <w:p w14:paraId="1151F5B4" w14:textId="77777777" w:rsidR="008E6A2D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0CFB">
              <w:rPr>
                <w:rFonts w:ascii="Times New Roman" w:hAnsi="Times New Roman"/>
                <w:sz w:val="24"/>
                <w:szCs w:val="24"/>
              </w:rPr>
              <w:t>Funkcjonowanie systemu zarządzania kryzysowego w województwie mazowieckim w obliczu pandemii COVID-19 w latach 2020-2021</w:t>
            </w:r>
          </w:p>
          <w:p w14:paraId="104BA939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A2D" w:rsidRPr="00862C7A" w14:paraId="2DCAD95A" w14:textId="77777777" w:rsidTr="008E6A2D">
        <w:tc>
          <w:tcPr>
            <w:tcW w:w="2265" w:type="dxa"/>
          </w:tcPr>
          <w:p w14:paraId="5A3150F5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Antoni Morawski</w:t>
            </w:r>
          </w:p>
        </w:tc>
        <w:tc>
          <w:tcPr>
            <w:tcW w:w="2266" w:type="dxa"/>
          </w:tcPr>
          <w:p w14:paraId="40DD6A10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434602</w:t>
            </w:r>
          </w:p>
        </w:tc>
        <w:tc>
          <w:tcPr>
            <w:tcW w:w="9072" w:type="dxa"/>
          </w:tcPr>
          <w:p w14:paraId="093ABF55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Rola Centrum Automatycznego Nadzoru nad Ruchem Drogowym w zapewnianiu bezpieczeństwa transportu drogowego w Polsce</w:t>
            </w:r>
          </w:p>
        </w:tc>
      </w:tr>
      <w:tr w:rsidR="008E6A2D" w:rsidRPr="00862C7A" w14:paraId="18275CC5" w14:textId="77777777" w:rsidTr="008E6A2D">
        <w:tc>
          <w:tcPr>
            <w:tcW w:w="2265" w:type="dxa"/>
          </w:tcPr>
          <w:p w14:paraId="5A011162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Antoni Morawski</w:t>
            </w:r>
          </w:p>
        </w:tc>
        <w:tc>
          <w:tcPr>
            <w:tcW w:w="2266" w:type="dxa"/>
          </w:tcPr>
          <w:p w14:paraId="301C849A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434530</w:t>
            </w:r>
          </w:p>
        </w:tc>
        <w:tc>
          <w:tcPr>
            <w:tcW w:w="9072" w:type="dxa"/>
          </w:tcPr>
          <w:p w14:paraId="5117C682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0CFB">
              <w:rPr>
                <w:rFonts w:ascii="Times New Roman" w:hAnsi="Times New Roman"/>
                <w:sz w:val="24"/>
                <w:szCs w:val="24"/>
              </w:rPr>
              <w:t>Uwarunkowania systemu zarządzania kryzysowego w powiecie płońskim</w:t>
            </w:r>
          </w:p>
        </w:tc>
      </w:tr>
      <w:tr w:rsidR="008E6A2D" w:rsidRPr="00862C7A" w14:paraId="76872CCD" w14:textId="77777777" w:rsidTr="008E6A2D">
        <w:tc>
          <w:tcPr>
            <w:tcW w:w="2265" w:type="dxa"/>
          </w:tcPr>
          <w:p w14:paraId="391EA87D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Antoni Morawski</w:t>
            </w:r>
          </w:p>
        </w:tc>
        <w:tc>
          <w:tcPr>
            <w:tcW w:w="2266" w:type="dxa"/>
          </w:tcPr>
          <w:p w14:paraId="7999487A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434623</w:t>
            </w:r>
          </w:p>
        </w:tc>
        <w:tc>
          <w:tcPr>
            <w:tcW w:w="9072" w:type="dxa"/>
          </w:tcPr>
          <w:p w14:paraId="087E7625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0CFB">
              <w:rPr>
                <w:rFonts w:ascii="Times New Roman" w:hAnsi="Times New Roman"/>
                <w:sz w:val="24"/>
                <w:szCs w:val="24"/>
              </w:rPr>
              <w:t>Rola ochotniczych straży pożarnych w zapewnianiu bezpieczeństwa ludności w Polsce</w:t>
            </w:r>
          </w:p>
        </w:tc>
      </w:tr>
      <w:tr w:rsidR="008E6A2D" w:rsidRPr="00862C7A" w14:paraId="1FB05723" w14:textId="77777777" w:rsidTr="008E6A2D">
        <w:tc>
          <w:tcPr>
            <w:tcW w:w="2265" w:type="dxa"/>
          </w:tcPr>
          <w:p w14:paraId="3ACE99A0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Antoni Morawski</w:t>
            </w:r>
          </w:p>
        </w:tc>
        <w:tc>
          <w:tcPr>
            <w:tcW w:w="2266" w:type="dxa"/>
          </w:tcPr>
          <w:p w14:paraId="4A518EEB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434590</w:t>
            </w:r>
          </w:p>
        </w:tc>
        <w:tc>
          <w:tcPr>
            <w:tcW w:w="9072" w:type="dxa"/>
          </w:tcPr>
          <w:p w14:paraId="35E4A590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Cyberprzestępczość jako zagrożenie dla bezpieczeństwa dzieci i młodzieży</w:t>
            </w:r>
          </w:p>
        </w:tc>
      </w:tr>
      <w:tr w:rsidR="008E6A2D" w:rsidRPr="00862C7A" w14:paraId="0A48B920" w14:textId="77777777" w:rsidTr="008E6A2D">
        <w:tc>
          <w:tcPr>
            <w:tcW w:w="2265" w:type="dxa"/>
            <w:shd w:val="clear" w:color="auto" w:fill="BFBFBF"/>
          </w:tcPr>
          <w:p w14:paraId="4B0B9AAD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Prowadzący </w:t>
            </w:r>
          </w:p>
        </w:tc>
        <w:tc>
          <w:tcPr>
            <w:tcW w:w="2266" w:type="dxa"/>
            <w:shd w:val="clear" w:color="auto" w:fill="BFBFBF"/>
          </w:tcPr>
          <w:p w14:paraId="1F3509AB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Numer Indeksu </w:t>
            </w:r>
          </w:p>
        </w:tc>
        <w:tc>
          <w:tcPr>
            <w:tcW w:w="9072" w:type="dxa"/>
            <w:shd w:val="clear" w:color="auto" w:fill="BFBFBF"/>
          </w:tcPr>
          <w:p w14:paraId="50C0AA0E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Proponowany tytuł pracy </w:t>
            </w:r>
          </w:p>
        </w:tc>
      </w:tr>
      <w:tr w:rsidR="008E6A2D" w:rsidRPr="00862C7A" w14:paraId="43FE232D" w14:textId="77777777" w:rsidTr="008E6A2D">
        <w:tc>
          <w:tcPr>
            <w:tcW w:w="2265" w:type="dxa"/>
            <w:shd w:val="clear" w:color="auto" w:fill="FFFFFF"/>
          </w:tcPr>
          <w:p w14:paraId="22F2B288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Kamil Mroczka</w:t>
            </w:r>
          </w:p>
        </w:tc>
        <w:tc>
          <w:tcPr>
            <w:tcW w:w="2266" w:type="dxa"/>
            <w:shd w:val="clear" w:color="auto" w:fill="FFFFFF"/>
          </w:tcPr>
          <w:p w14:paraId="4AFA7795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410139</w:t>
            </w:r>
          </w:p>
        </w:tc>
        <w:tc>
          <w:tcPr>
            <w:tcW w:w="9072" w:type="dxa"/>
            <w:shd w:val="clear" w:color="auto" w:fill="FFFFFF"/>
          </w:tcPr>
          <w:p w14:paraId="05CA7BDB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Wpływ zdarzeń lotniczych na poprawę poziomu bezpieczeństwa lotnictwa cywilnego</w:t>
            </w:r>
          </w:p>
        </w:tc>
      </w:tr>
      <w:tr w:rsidR="008E6A2D" w:rsidRPr="00862C7A" w14:paraId="4FA3F469" w14:textId="77777777" w:rsidTr="008E6A2D">
        <w:tc>
          <w:tcPr>
            <w:tcW w:w="2265" w:type="dxa"/>
            <w:shd w:val="clear" w:color="auto" w:fill="FFFFFF"/>
          </w:tcPr>
          <w:p w14:paraId="07984C0B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Kamil Mroczka</w:t>
            </w:r>
          </w:p>
        </w:tc>
        <w:tc>
          <w:tcPr>
            <w:tcW w:w="2266" w:type="dxa"/>
            <w:shd w:val="clear" w:color="auto" w:fill="FFFFFF"/>
          </w:tcPr>
          <w:p w14:paraId="2C23CA28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429498</w:t>
            </w:r>
          </w:p>
        </w:tc>
        <w:tc>
          <w:tcPr>
            <w:tcW w:w="9072" w:type="dxa"/>
            <w:shd w:val="clear" w:color="auto" w:fill="FFFFFF"/>
          </w:tcPr>
          <w:p w14:paraId="740F1F18" w14:textId="77777777" w:rsidR="008E6A2D" w:rsidRPr="00D5715D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715D">
              <w:rPr>
                <w:rFonts w:ascii="Times New Roman" w:hAnsi="Times New Roman"/>
                <w:sz w:val="24"/>
                <w:szCs w:val="24"/>
              </w:rPr>
              <w:t>Wpływ „nowej fali populizmu” na bezpieczeństwo</w:t>
            </w:r>
          </w:p>
          <w:p w14:paraId="0328CF43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715D">
              <w:rPr>
                <w:rFonts w:ascii="Times New Roman" w:hAnsi="Times New Roman"/>
                <w:sz w:val="24"/>
                <w:szCs w:val="24"/>
              </w:rPr>
              <w:t>państwa</w:t>
            </w:r>
          </w:p>
        </w:tc>
      </w:tr>
      <w:tr w:rsidR="008E6A2D" w:rsidRPr="00862C7A" w14:paraId="43BA1C40" w14:textId="77777777" w:rsidTr="008E6A2D">
        <w:tc>
          <w:tcPr>
            <w:tcW w:w="2265" w:type="dxa"/>
            <w:shd w:val="clear" w:color="auto" w:fill="FFFFFF"/>
          </w:tcPr>
          <w:p w14:paraId="5FE44D64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Kamil Mroczka</w:t>
            </w:r>
          </w:p>
        </w:tc>
        <w:tc>
          <w:tcPr>
            <w:tcW w:w="2266" w:type="dxa"/>
            <w:shd w:val="clear" w:color="auto" w:fill="FFFFFF"/>
          </w:tcPr>
          <w:p w14:paraId="6288B9B6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434326</w:t>
            </w:r>
          </w:p>
        </w:tc>
        <w:tc>
          <w:tcPr>
            <w:tcW w:w="9072" w:type="dxa"/>
            <w:shd w:val="clear" w:color="auto" w:fill="FFFFFF"/>
          </w:tcPr>
          <w:p w14:paraId="32495E79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715D">
              <w:rPr>
                <w:rFonts w:ascii="Times New Roman" w:hAnsi="Times New Roman"/>
                <w:sz w:val="24"/>
                <w:szCs w:val="24"/>
              </w:rPr>
              <w:t>„Deepfake” jako narzędzie wojny informacyjnej</w:t>
            </w:r>
          </w:p>
        </w:tc>
      </w:tr>
      <w:tr w:rsidR="008E6A2D" w:rsidRPr="00862C7A" w14:paraId="0F7289BE" w14:textId="77777777" w:rsidTr="008E6A2D">
        <w:tc>
          <w:tcPr>
            <w:tcW w:w="2265" w:type="dxa"/>
            <w:shd w:val="clear" w:color="auto" w:fill="FFFFFF"/>
          </w:tcPr>
          <w:p w14:paraId="55DAAA5A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lastRenderedPageBreak/>
              <w:t>Dr Kamil Mroczka</w:t>
            </w:r>
          </w:p>
        </w:tc>
        <w:tc>
          <w:tcPr>
            <w:tcW w:w="2266" w:type="dxa"/>
            <w:shd w:val="clear" w:color="auto" w:fill="FFFFFF"/>
          </w:tcPr>
          <w:p w14:paraId="0A4C1595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434058</w:t>
            </w:r>
          </w:p>
        </w:tc>
        <w:tc>
          <w:tcPr>
            <w:tcW w:w="9072" w:type="dxa"/>
            <w:shd w:val="clear" w:color="auto" w:fill="FFFFFF"/>
          </w:tcPr>
          <w:p w14:paraId="23E4B8F1" w14:textId="77777777" w:rsidR="008E6A2D" w:rsidRPr="00D5715D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715D">
              <w:rPr>
                <w:rFonts w:ascii="Times New Roman" w:hAnsi="Times New Roman"/>
                <w:sz w:val="24"/>
                <w:szCs w:val="24"/>
              </w:rPr>
              <w:t>Kompetencje Krajowej Administracji Skarbowej w</w:t>
            </w:r>
          </w:p>
          <w:p w14:paraId="1897B7CA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715D">
              <w:rPr>
                <w:rFonts w:ascii="Times New Roman" w:hAnsi="Times New Roman"/>
                <w:sz w:val="24"/>
                <w:szCs w:val="24"/>
              </w:rPr>
              <w:t>zakresie zwalczania nielegalnego hazardu</w:t>
            </w:r>
          </w:p>
        </w:tc>
      </w:tr>
      <w:tr w:rsidR="008E6A2D" w:rsidRPr="00862C7A" w14:paraId="111A45D6" w14:textId="77777777" w:rsidTr="008E6A2D">
        <w:tc>
          <w:tcPr>
            <w:tcW w:w="2265" w:type="dxa"/>
            <w:shd w:val="clear" w:color="auto" w:fill="FFFFFF"/>
          </w:tcPr>
          <w:p w14:paraId="381AEAD5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Kamil Mroczka</w:t>
            </w:r>
          </w:p>
        </w:tc>
        <w:tc>
          <w:tcPr>
            <w:tcW w:w="2266" w:type="dxa"/>
            <w:shd w:val="clear" w:color="auto" w:fill="FFFFFF"/>
          </w:tcPr>
          <w:p w14:paraId="1F4CDA1B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424211</w:t>
            </w:r>
          </w:p>
        </w:tc>
        <w:tc>
          <w:tcPr>
            <w:tcW w:w="9072" w:type="dxa"/>
            <w:shd w:val="clear" w:color="auto" w:fill="FFFFFF"/>
          </w:tcPr>
          <w:p w14:paraId="6258110D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System przeciwdziałania praniu pieniędzy i finansowania</w:t>
            </w:r>
          </w:p>
          <w:p w14:paraId="6793185B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terroryzmu w Polsce i Hiszpanii – analiza komparatystyczna</w:t>
            </w:r>
          </w:p>
        </w:tc>
      </w:tr>
      <w:tr w:rsidR="008E6A2D" w:rsidRPr="00862C7A" w14:paraId="3618A69B" w14:textId="77777777" w:rsidTr="008E6A2D">
        <w:tc>
          <w:tcPr>
            <w:tcW w:w="2265" w:type="dxa"/>
            <w:shd w:val="clear" w:color="auto" w:fill="BFBFBF"/>
          </w:tcPr>
          <w:p w14:paraId="37F5D000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Prowadzący </w:t>
            </w:r>
          </w:p>
        </w:tc>
        <w:tc>
          <w:tcPr>
            <w:tcW w:w="2266" w:type="dxa"/>
            <w:shd w:val="clear" w:color="auto" w:fill="BFBFBF"/>
          </w:tcPr>
          <w:p w14:paraId="6FF4C1EA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Numer Indeksu </w:t>
            </w:r>
          </w:p>
        </w:tc>
        <w:tc>
          <w:tcPr>
            <w:tcW w:w="9072" w:type="dxa"/>
            <w:shd w:val="clear" w:color="auto" w:fill="BFBFBF"/>
          </w:tcPr>
          <w:p w14:paraId="1BC02A04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Proponowany tytuł pracy </w:t>
            </w:r>
          </w:p>
        </w:tc>
      </w:tr>
      <w:tr w:rsidR="008E6A2D" w:rsidRPr="00862C7A" w14:paraId="3F9D8E72" w14:textId="77777777" w:rsidTr="008E6A2D">
        <w:tc>
          <w:tcPr>
            <w:tcW w:w="2265" w:type="dxa"/>
          </w:tcPr>
          <w:p w14:paraId="6ABC6943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 xml:space="preserve">Dr Marek Nadolski </w:t>
            </w:r>
          </w:p>
        </w:tc>
        <w:tc>
          <w:tcPr>
            <w:tcW w:w="2266" w:type="dxa"/>
          </w:tcPr>
          <w:p w14:paraId="1CAEF653" w14:textId="77777777" w:rsidR="008E6A2D" w:rsidRPr="00862C7A" w:rsidRDefault="008E6A2D" w:rsidP="00572F4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407778</w:t>
            </w:r>
          </w:p>
          <w:p w14:paraId="7F2C999A" w14:textId="77777777" w:rsidR="008E6A2D" w:rsidRPr="00862C7A" w:rsidRDefault="008E6A2D" w:rsidP="00572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6D0DA5C6" w14:textId="77777777" w:rsidR="008E6A2D" w:rsidRPr="00862C7A" w:rsidRDefault="008E6A2D" w:rsidP="00572F43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Rywalizacja militarna USA-ChRL w basenie Morza Południowochińskiego w XXI wieku</w:t>
            </w:r>
          </w:p>
        </w:tc>
      </w:tr>
      <w:tr w:rsidR="008E6A2D" w:rsidRPr="00862C7A" w14:paraId="39102533" w14:textId="77777777" w:rsidTr="008E6A2D">
        <w:tc>
          <w:tcPr>
            <w:tcW w:w="2265" w:type="dxa"/>
          </w:tcPr>
          <w:p w14:paraId="1A6E8C73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Marek Nadolski</w:t>
            </w:r>
          </w:p>
        </w:tc>
        <w:tc>
          <w:tcPr>
            <w:tcW w:w="2266" w:type="dxa"/>
          </w:tcPr>
          <w:p w14:paraId="39E2DF6A" w14:textId="77777777" w:rsidR="008E6A2D" w:rsidRPr="00862C7A" w:rsidRDefault="008E6A2D" w:rsidP="00572F43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434542</w:t>
            </w:r>
          </w:p>
          <w:p w14:paraId="4FA1B156" w14:textId="77777777" w:rsidR="008E6A2D" w:rsidRPr="00862C7A" w:rsidRDefault="008E6A2D" w:rsidP="00572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091D0331" w14:textId="77777777" w:rsidR="008E6A2D" w:rsidRPr="00862C7A" w:rsidRDefault="008E6A2D" w:rsidP="00572F43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r w:rsidRPr="00862C7A">
              <w:rPr>
                <w:rFonts w:ascii="Times New Roman" w:hAnsi="Times New Roman" w:cs="Times New Roman"/>
                <w:bCs/>
              </w:rPr>
              <w:t>Wpływ konfliktu rosyjsko-ukraińskiego w latach 2022-2023 na bezpieczeństwo energetyczne Unii Europejskiej</w:t>
            </w:r>
          </w:p>
        </w:tc>
      </w:tr>
      <w:tr w:rsidR="008E6A2D" w:rsidRPr="00862C7A" w14:paraId="654E0616" w14:textId="77777777" w:rsidTr="008E6A2D">
        <w:tc>
          <w:tcPr>
            <w:tcW w:w="2265" w:type="dxa"/>
          </w:tcPr>
          <w:p w14:paraId="3B6FEA6C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Marek Nadolski</w:t>
            </w:r>
          </w:p>
        </w:tc>
        <w:tc>
          <w:tcPr>
            <w:tcW w:w="2266" w:type="dxa"/>
          </w:tcPr>
          <w:p w14:paraId="236A96E6" w14:textId="77777777" w:rsidR="008E6A2D" w:rsidRPr="00862C7A" w:rsidRDefault="008E6A2D" w:rsidP="00572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color w:val="000000"/>
                <w:sz w:val="24"/>
                <w:szCs w:val="24"/>
              </w:rPr>
              <w:t>434564</w:t>
            </w:r>
          </w:p>
        </w:tc>
        <w:tc>
          <w:tcPr>
            <w:tcW w:w="9072" w:type="dxa"/>
          </w:tcPr>
          <w:p w14:paraId="4B2BAB0E" w14:textId="77777777" w:rsidR="008E6A2D" w:rsidRPr="00AC5845" w:rsidRDefault="008E6A2D" w:rsidP="00572F43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color w:val="000000"/>
                <w:sz w:val="24"/>
                <w:szCs w:val="24"/>
              </w:rPr>
              <w:t>Jednostka wrogiem mocarstwa. Osama bin Laden kontra Stany Zjednoczone</w:t>
            </w:r>
          </w:p>
        </w:tc>
      </w:tr>
      <w:tr w:rsidR="008E6A2D" w:rsidRPr="00862C7A" w14:paraId="25E87A15" w14:textId="77777777" w:rsidTr="008E6A2D">
        <w:tc>
          <w:tcPr>
            <w:tcW w:w="2265" w:type="dxa"/>
          </w:tcPr>
          <w:p w14:paraId="7D4C5733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Marek Nadolski</w:t>
            </w:r>
          </w:p>
        </w:tc>
        <w:tc>
          <w:tcPr>
            <w:tcW w:w="2266" w:type="dxa"/>
          </w:tcPr>
          <w:p w14:paraId="27F23D45" w14:textId="77777777" w:rsidR="008E6A2D" w:rsidRPr="00862C7A" w:rsidRDefault="008E6A2D" w:rsidP="00572F43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434575</w:t>
            </w:r>
          </w:p>
          <w:p w14:paraId="13253FD5" w14:textId="77777777" w:rsidR="008E6A2D" w:rsidRPr="00862C7A" w:rsidRDefault="008E6A2D" w:rsidP="00572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170E97F6" w14:textId="77777777" w:rsidR="008E6A2D" w:rsidRPr="00862C7A" w:rsidRDefault="008E6A2D" w:rsidP="00572F43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r w:rsidRPr="00862C7A">
              <w:rPr>
                <w:rFonts w:ascii="Times New Roman" w:hAnsi="Times New Roman" w:cs="Times New Roman"/>
                <w:bCs/>
              </w:rPr>
              <w:t>Wartości europejskie w obliczu procesów migracyjnych a interesy narodowe Polski i Niemiec w latach 2015-2019</w:t>
            </w:r>
            <w:r w:rsidRPr="00862C7A">
              <w:rPr>
                <w:rFonts w:ascii="Times New Roman" w:hAnsi="Times New Roman" w:cs="Times New Roman"/>
                <w:bCs/>
                <w:strike/>
                <w:color w:val="FF0000"/>
              </w:rPr>
              <w:t xml:space="preserve"> </w:t>
            </w:r>
          </w:p>
        </w:tc>
      </w:tr>
      <w:tr w:rsidR="008E6A2D" w:rsidRPr="00862C7A" w14:paraId="37C3ADB0" w14:textId="77777777" w:rsidTr="008E6A2D">
        <w:tc>
          <w:tcPr>
            <w:tcW w:w="2265" w:type="dxa"/>
          </w:tcPr>
          <w:p w14:paraId="62A03691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Marek Nadolski</w:t>
            </w:r>
          </w:p>
        </w:tc>
        <w:tc>
          <w:tcPr>
            <w:tcW w:w="2266" w:type="dxa"/>
          </w:tcPr>
          <w:p w14:paraId="1DA39D59" w14:textId="77777777" w:rsidR="008E6A2D" w:rsidRPr="00862C7A" w:rsidRDefault="008E6A2D" w:rsidP="00572F43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420525</w:t>
            </w:r>
          </w:p>
          <w:p w14:paraId="28D81A27" w14:textId="77777777" w:rsidR="008E6A2D" w:rsidRPr="00862C7A" w:rsidRDefault="008E6A2D" w:rsidP="00572F43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05701433" w14:textId="77777777" w:rsidR="008E6A2D" w:rsidRPr="00862C7A" w:rsidRDefault="008E6A2D" w:rsidP="00572F43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62C7A">
              <w:rPr>
                <w:rFonts w:ascii="Times New Roman" w:hAnsi="Times New Roman" w:cs="Times New Roman"/>
                <w:bCs/>
              </w:rPr>
              <w:t>Między Wschodem a Zachodem. Polityka integracyjna Ukrainy w XXI wieku</w:t>
            </w:r>
          </w:p>
        </w:tc>
      </w:tr>
      <w:tr w:rsidR="008E6A2D" w:rsidRPr="00862C7A" w14:paraId="2BF7CBDA" w14:textId="77777777" w:rsidTr="008E6A2D">
        <w:tc>
          <w:tcPr>
            <w:tcW w:w="2265" w:type="dxa"/>
            <w:shd w:val="clear" w:color="auto" w:fill="BFBFBF"/>
          </w:tcPr>
          <w:p w14:paraId="68EB0583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Prowadzący </w:t>
            </w:r>
          </w:p>
        </w:tc>
        <w:tc>
          <w:tcPr>
            <w:tcW w:w="2266" w:type="dxa"/>
            <w:shd w:val="clear" w:color="auto" w:fill="BFBFBF"/>
          </w:tcPr>
          <w:p w14:paraId="6A0CFF78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Numer Indeksu </w:t>
            </w:r>
          </w:p>
        </w:tc>
        <w:tc>
          <w:tcPr>
            <w:tcW w:w="9072" w:type="dxa"/>
            <w:shd w:val="clear" w:color="auto" w:fill="BFBFBF"/>
          </w:tcPr>
          <w:p w14:paraId="0FB19D9A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Proponowany tytuł pracy </w:t>
            </w:r>
          </w:p>
        </w:tc>
      </w:tr>
      <w:tr w:rsidR="008E6A2D" w:rsidRPr="00862C7A" w14:paraId="63E147B2" w14:textId="77777777" w:rsidTr="008E6A2D">
        <w:tc>
          <w:tcPr>
            <w:tcW w:w="2265" w:type="dxa"/>
          </w:tcPr>
          <w:p w14:paraId="5C5438CB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Kornela Oblińska</w:t>
            </w:r>
          </w:p>
        </w:tc>
        <w:tc>
          <w:tcPr>
            <w:tcW w:w="2266" w:type="dxa"/>
          </w:tcPr>
          <w:p w14:paraId="5CAD9157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434487</w:t>
            </w:r>
          </w:p>
        </w:tc>
        <w:tc>
          <w:tcPr>
            <w:tcW w:w="9072" w:type="dxa"/>
          </w:tcPr>
          <w:p w14:paraId="09AD995D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953EA">
              <w:rPr>
                <w:rFonts w:ascii="Times New Roman" w:hAnsi="Times New Roman"/>
                <w:sz w:val="24"/>
                <w:szCs w:val="24"/>
              </w:rPr>
              <w:t>Transformacja Biura Ochrony Rządu w Służbę Ochrony Państwa</w:t>
            </w:r>
          </w:p>
        </w:tc>
      </w:tr>
      <w:tr w:rsidR="008E6A2D" w:rsidRPr="00862C7A" w14:paraId="3D0215C2" w14:textId="77777777" w:rsidTr="008E6A2D">
        <w:tc>
          <w:tcPr>
            <w:tcW w:w="2265" w:type="dxa"/>
          </w:tcPr>
          <w:p w14:paraId="5488595F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Kornela Oblińska</w:t>
            </w:r>
          </w:p>
        </w:tc>
        <w:tc>
          <w:tcPr>
            <w:tcW w:w="2266" w:type="dxa"/>
          </w:tcPr>
          <w:p w14:paraId="682936AD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434500</w:t>
            </w:r>
          </w:p>
        </w:tc>
        <w:tc>
          <w:tcPr>
            <w:tcW w:w="9072" w:type="dxa"/>
          </w:tcPr>
          <w:p w14:paraId="1023806A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0CFB">
              <w:rPr>
                <w:rFonts w:ascii="Times New Roman" w:hAnsi="Times New Roman"/>
                <w:sz w:val="24"/>
                <w:szCs w:val="24"/>
              </w:rPr>
              <w:t>Rola Związku Harcerstwa Polskiego w kształtowaniu kultury bezpieczeństwa dzieci i młodzieży</w:t>
            </w:r>
          </w:p>
        </w:tc>
      </w:tr>
      <w:tr w:rsidR="008E6A2D" w:rsidRPr="00862C7A" w14:paraId="74849694" w14:textId="77777777" w:rsidTr="008E6A2D">
        <w:tc>
          <w:tcPr>
            <w:tcW w:w="2265" w:type="dxa"/>
          </w:tcPr>
          <w:p w14:paraId="1409969C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Kornela Oblińska</w:t>
            </w:r>
          </w:p>
        </w:tc>
        <w:tc>
          <w:tcPr>
            <w:tcW w:w="2266" w:type="dxa"/>
          </w:tcPr>
          <w:p w14:paraId="0D3398EB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362995</w:t>
            </w:r>
          </w:p>
        </w:tc>
        <w:tc>
          <w:tcPr>
            <w:tcW w:w="9072" w:type="dxa"/>
          </w:tcPr>
          <w:p w14:paraId="0F7E1F54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Rola wyposażenia taktycznego Centralnego Pododdziału Kontrterrorystycznego Policji „BOA”</w:t>
            </w:r>
          </w:p>
        </w:tc>
      </w:tr>
      <w:tr w:rsidR="008E6A2D" w:rsidRPr="00862C7A" w14:paraId="2000D867" w14:textId="77777777" w:rsidTr="008E6A2D">
        <w:tc>
          <w:tcPr>
            <w:tcW w:w="2265" w:type="dxa"/>
          </w:tcPr>
          <w:p w14:paraId="1D91AD65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Kornela Oblińska</w:t>
            </w:r>
          </w:p>
        </w:tc>
        <w:tc>
          <w:tcPr>
            <w:tcW w:w="2266" w:type="dxa"/>
          </w:tcPr>
          <w:p w14:paraId="6E724641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434562</w:t>
            </w:r>
          </w:p>
        </w:tc>
        <w:tc>
          <w:tcPr>
            <w:tcW w:w="9072" w:type="dxa"/>
          </w:tcPr>
          <w:p w14:paraId="30FE1F3B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0CFB">
              <w:rPr>
                <w:rFonts w:ascii="Times New Roman" w:hAnsi="Times New Roman"/>
                <w:sz w:val="24"/>
                <w:szCs w:val="24"/>
              </w:rPr>
              <w:t>Metody zwalczania przestępczości nieletnich a nowe uwarunkowania prawne w Polsce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E6A2D" w:rsidRPr="00862C7A" w14:paraId="4A9C489D" w14:textId="77777777" w:rsidTr="008E6A2D">
        <w:tc>
          <w:tcPr>
            <w:tcW w:w="2265" w:type="dxa"/>
          </w:tcPr>
          <w:p w14:paraId="5B7AA336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Kornela Oblińska</w:t>
            </w:r>
          </w:p>
        </w:tc>
        <w:tc>
          <w:tcPr>
            <w:tcW w:w="2266" w:type="dxa"/>
          </w:tcPr>
          <w:p w14:paraId="07D6258B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409727</w:t>
            </w:r>
          </w:p>
        </w:tc>
        <w:tc>
          <w:tcPr>
            <w:tcW w:w="9072" w:type="dxa"/>
          </w:tcPr>
          <w:p w14:paraId="3D6AF095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Pojazdy zeroemisyjne w Polskiej Policji</w:t>
            </w:r>
          </w:p>
        </w:tc>
      </w:tr>
      <w:tr w:rsidR="008E6A2D" w:rsidRPr="00862C7A" w14:paraId="01D89744" w14:textId="77777777" w:rsidTr="008E6A2D">
        <w:tc>
          <w:tcPr>
            <w:tcW w:w="2265" w:type="dxa"/>
          </w:tcPr>
          <w:p w14:paraId="689A899F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Kornela Oblińska</w:t>
            </w:r>
          </w:p>
        </w:tc>
        <w:tc>
          <w:tcPr>
            <w:tcW w:w="2266" w:type="dxa"/>
          </w:tcPr>
          <w:p w14:paraId="5C1787A7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437527</w:t>
            </w:r>
          </w:p>
        </w:tc>
        <w:tc>
          <w:tcPr>
            <w:tcW w:w="9072" w:type="dxa"/>
          </w:tcPr>
          <w:p w14:paraId="0DBC0A02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Koordynacja współpracy międzynarodowej polskiej Policji w XXI wieku</w:t>
            </w:r>
          </w:p>
        </w:tc>
      </w:tr>
      <w:tr w:rsidR="008E6A2D" w:rsidRPr="00862C7A" w14:paraId="117F233E" w14:textId="77777777" w:rsidTr="008E6A2D">
        <w:tc>
          <w:tcPr>
            <w:tcW w:w="2265" w:type="dxa"/>
          </w:tcPr>
          <w:p w14:paraId="6D2FC971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Kornela Oblińska</w:t>
            </w:r>
          </w:p>
        </w:tc>
        <w:tc>
          <w:tcPr>
            <w:tcW w:w="2266" w:type="dxa"/>
          </w:tcPr>
          <w:p w14:paraId="5D776003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437562</w:t>
            </w:r>
          </w:p>
        </w:tc>
        <w:tc>
          <w:tcPr>
            <w:tcW w:w="9072" w:type="dxa"/>
          </w:tcPr>
          <w:p w14:paraId="47AB4B93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Rola OLAF w kształtowaniu bezpieczeństwa Unii Europejskiej</w:t>
            </w:r>
          </w:p>
        </w:tc>
      </w:tr>
      <w:tr w:rsidR="008E6A2D" w:rsidRPr="00862C7A" w14:paraId="63D8CABC" w14:textId="77777777" w:rsidTr="008E6A2D">
        <w:tc>
          <w:tcPr>
            <w:tcW w:w="2265" w:type="dxa"/>
          </w:tcPr>
          <w:p w14:paraId="5577B705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Kornela Oblińska</w:t>
            </w:r>
          </w:p>
        </w:tc>
        <w:tc>
          <w:tcPr>
            <w:tcW w:w="2266" w:type="dxa"/>
          </w:tcPr>
          <w:p w14:paraId="7DDFD4EB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437573</w:t>
            </w:r>
          </w:p>
        </w:tc>
        <w:tc>
          <w:tcPr>
            <w:tcW w:w="9072" w:type="dxa"/>
          </w:tcPr>
          <w:p w14:paraId="0EF83A14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0CFB">
              <w:rPr>
                <w:rFonts w:ascii="Times New Roman" w:hAnsi="Times New Roman"/>
                <w:sz w:val="24"/>
                <w:szCs w:val="24"/>
              </w:rPr>
              <w:t>Wojska Obrony Terytorialnej w systemie obronnym Rzeczypospolitej Polskiej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E6A2D" w:rsidRPr="00862C7A" w14:paraId="149E896C" w14:textId="77777777" w:rsidTr="008E6A2D">
        <w:tc>
          <w:tcPr>
            <w:tcW w:w="2265" w:type="dxa"/>
            <w:shd w:val="clear" w:color="auto" w:fill="BFBFBF"/>
          </w:tcPr>
          <w:p w14:paraId="0EE6745A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Prowadzący </w:t>
            </w:r>
          </w:p>
        </w:tc>
        <w:tc>
          <w:tcPr>
            <w:tcW w:w="2266" w:type="dxa"/>
            <w:shd w:val="clear" w:color="auto" w:fill="BFBFBF"/>
          </w:tcPr>
          <w:p w14:paraId="3B909388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Numer Indeksu </w:t>
            </w:r>
          </w:p>
        </w:tc>
        <w:tc>
          <w:tcPr>
            <w:tcW w:w="9072" w:type="dxa"/>
            <w:shd w:val="clear" w:color="auto" w:fill="BFBFBF"/>
          </w:tcPr>
          <w:p w14:paraId="3478AD56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Proponowany tytuł pracy </w:t>
            </w:r>
          </w:p>
        </w:tc>
      </w:tr>
      <w:tr w:rsidR="008E6A2D" w:rsidRPr="00862C7A" w14:paraId="7D76E631" w14:textId="77777777" w:rsidTr="008E6A2D">
        <w:tc>
          <w:tcPr>
            <w:tcW w:w="2265" w:type="dxa"/>
          </w:tcPr>
          <w:p w14:paraId="210AAB29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 xml:space="preserve">Dr Piotr Potejko </w:t>
            </w:r>
          </w:p>
        </w:tc>
        <w:tc>
          <w:tcPr>
            <w:tcW w:w="2266" w:type="dxa"/>
          </w:tcPr>
          <w:p w14:paraId="24749FBF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434069</w:t>
            </w:r>
          </w:p>
        </w:tc>
        <w:tc>
          <w:tcPr>
            <w:tcW w:w="9072" w:type="dxa"/>
          </w:tcPr>
          <w:p w14:paraId="29211B7C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Rola kobiet w terroryzmie islamskim na przykładzie tzw.</w:t>
            </w:r>
          </w:p>
          <w:p w14:paraId="76282741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Państwa Islamskiego</w:t>
            </w:r>
          </w:p>
        </w:tc>
      </w:tr>
      <w:tr w:rsidR="008E6A2D" w:rsidRPr="00862C7A" w14:paraId="3CFC067D" w14:textId="77777777" w:rsidTr="008E6A2D">
        <w:tc>
          <w:tcPr>
            <w:tcW w:w="2265" w:type="dxa"/>
          </w:tcPr>
          <w:p w14:paraId="5569D020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lastRenderedPageBreak/>
              <w:t>Dr Piotr Potejko</w:t>
            </w:r>
          </w:p>
        </w:tc>
        <w:tc>
          <w:tcPr>
            <w:tcW w:w="2266" w:type="dxa"/>
          </w:tcPr>
          <w:p w14:paraId="6C39F874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434112</w:t>
            </w:r>
          </w:p>
        </w:tc>
        <w:tc>
          <w:tcPr>
            <w:tcW w:w="9072" w:type="dxa"/>
          </w:tcPr>
          <w:p w14:paraId="06FD704E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Bezpieczeństwo społeczności lokalnych w warunkach</w:t>
            </w:r>
          </w:p>
          <w:p w14:paraId="43CA250C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wojny</w:t>
            </w:r>
          </w:p>
        </w:tc>
      </w:tr>
      <w:tr w:rsidR="008E6A2D" w:rsidRPr="00862C7A" w14:paraId="1A5C9B16" w14:textId="77777777" w:rsidTr="008E6A2D">
        <w:tc>
          <w:tcPr>
            <w:tcW w:w="2265" w:type="dxa"/>
          </w:tcPr>
          <w:p w14:paraId="2B91CE0A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Piotr Potejko</w:t>
            </w:r>
          </w:p>
        </w:tc>
        <w:tc>
          <w:tcPr>
            <w:tcW w:w="2266" w:type="dxa"/>
          </w:tcPr>
          <w:p w14:paraId="1CC8AA62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433990</w:t>
            </w:r>
          </w:p>
        </w:tc>
        <w:tc>
          <w:tcPr>
            <w:tcW w:w="9072" w:type="dxa"/>
          </w:tcPr>
          <w:p w14:paraId="593D290C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Bezpieczeństwo Polski w kontekście wojny na Ukrainie</w:t>
            </w:r>
          </w:p>
        </w:tc>
      </w:tr>
      <w:tr w:rsidR="008E6A2D" w:rsidRPr="00862C7A" w14:paraId="2DE21947" w14:textId="77777777" w:rsidTr="008E6A2D">
        <w:tc>
          <w:tcPr>
            <w:tcW w:w="2265" w:type="dxa"/>
          </w:tcPr>
          <w:p w14:paraId="6DB659C8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Piotr Potejko</w:t>
            </w:r>
          </w:p>
        </w:tc>
        <w:tc>
          <w:tcPr>
            <w:tcW w:w="2266" w:type="dxa"/>
          </w:tcPr>
          <w:p w14:paraId="00F736A9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434311</w:t>
            </w:r>
          </w:p>
        </w:tc>
        <w:tc>
          <w:tcPr>
            <w:tcW w:w="9072" w:type="dxa"/>
          </w:tcPr>
          <w:p w14:paraId="26F8B26F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Bezpieczeństwo w teatrze - analiza wybranych przypadków</w:t>
            </w:r>
          </w:p>
        </w:tc>
      </w:tr>
      <w:tr w:rsidR="008E6A2D" w:rsidRPr="00862C7A" w14:paraId="122B8612" w14:textId="77777777" w:rsidTr="008E6A2D">
        <w:tc>
          <w:tcPr>
            <w:tcW w:w="2265" w:type="dxa"/>
          </w:tcPr>
          <w:p w14:paraId="55F08CAD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Piotr Potejko</w:t>
            </w:r>
          </w:p>
        </w:tc>
        <w:tc>
          <w:tcPr>
            <w:tcW w:w="2266" w:type="dxa"/>
          </w:tcPr>
          <w:p w14:paraId="3DF965CD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434464</w:t>
            </w:r>
          </w:p>
        </w:tc>
        <w:tc>
          <w:tcPr>
            <w:tcW w:w="9072" w:type="dxa"/>
          </w:tcPr>
          <w:p w14:paraId="23C33095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Rola mediów społecznościowych w białym wywiadzie</w:t>
            </w:r>
          </w:p>
        </w:tc>
      </w:tr>
      <w:tr w:rsidR="008E6A2D" w:rsidRPr="00862C7A" w14:paraId="56E1F471" w14:textId="77777777" w:rsidTr="008E6A2D">
        <w:tc>
          <w:tcPr>
            <w:tcW w:w="2265" w:type="dxa"/>
          </w:tcPr>
          <w:p w14:paraId="2AC30E06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Piotr Potejko</w:t>
            </w:r>
          </w:p>
        </w:tc>
        <w:tc>
          <w:tcPr>
            <w:tcW w:w="2266" w:type="dxa"/>
          </w:tcPr>
          <w:p w14:paraId="7BC120C2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434043</w:t>
            </w:r>
          </w:p>
        </w:tc>
        <w:tc>
          <w:tcPr>
            <w:tcW w:w="9072" w:type="dxa"/>
          </w:tcPr>
          <w:p w14:paraId="3B12AF75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Udział kobiet w wywiadzie</w:t>
            </w:r>
          </w:p>
        </w:tc>
      </w:tr>
      <w:tr w:rsidR="008E6A2D" w:rsidRPr="00862C7A" w14:paraId="71BD9498" w14:textId="77777777" w:rsidTr="008E6A2D">
        <w:tc>
          <w:tcPr>
            <w:tcW w:w="2265" w:type="dxa"/>
            <w:shd w:val="clear" w:color="auto" w:fill="BFBFBF"/>
          </w:tcPr>
          <w:p w14:paraId="356B8432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Prowadzący </w:t>
            </w:r>
          </w:p>
        </w:tc>
        <w:tc>
          <w:tcPr>
            <w:tcW w:w="2266" w:type="dxa"/>
            <w:shd w:val="clear" w:color="auto" w:fill="BFBFBF"/>
          </w:tcPr>
          <w:p w14:paraId="403803E3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Numer Indeksu </w:t>
            </w:r>
          </w:p>
        </w:tc>
        <w:tc>
          <w:tcPr>
            <w:tcW w:w="9072" w:type="dxa"/>
            <w:shd w:val="clear" w:color="auto" w:fill="BFBFBF"/>
          </w:tcPr>
          <w:p w14:paraId="3FF9EB1D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Proponowany tytuł pracy </w:t>
            </w:r>
          </w:p>
        </w:tc>
      </w:tr>
      <w:tr w:rsidR="008E6A2D" w:rsidRPr="00862C7A" w14:paraId="077158A3" w14:textId="77777777" w:rsidTr="008E6A2D">
        <w:tc>
          <w:tcPr>
            <w:tcW w:w="2265" w:type="dxa"/>
          </w:tcPr>
          <w:p w14:paraId="10FA7BFD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 xml:space="preserve">Dr Mariusz Sokołowski </w:t>
            </w:r>
          </w:p>
        </w:tc>
        <w:tc>
          <w:tcPr>
            <w:tcW w:w="2266" w:type="dxa"/>
          </w:tcPr>
          <w:p w14:paraId="08686B12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434384</w:t>
            </w:r>
          </w:p>
        </w:tc>
        <w:tc>
          <w:tcPr>
            <w:tcW w:w="9072" w:type="dxa"/>
          </w:tcPr>
          <w:p w14:paraId="28E034D5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Zarządzanie kryzysowe w czasie pandemii COVID-19</w:t>
            </w:r>
          </w:p>
          <w:p w14:paraId="3C57980F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w Polsce w latach 2020- 2022</w:t>
            </w:r>
          </w:p>
        </w:tc>
      </w:tr>
      <w:tr w:rsidR="008E6A2D" w:rsidRPr="00862C7A" w14:paraId="4953A79C" w14:textId="77777777" w:rsidTr="008E6A2D">
        <w:tc>
          <w:tcPr>
            <w:tcW w:w="2265" w:type="dxa"/>
          </w:tcPr>
          <w:p w14:paraId="226208E2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Mariusz Sokołowski</w:t>
            </w:r>
          </w:p>
        </w:tc>
        <w:tc>
          <w:tcPr>
            <w:tcW w:w="2266" w:type="dxa"/>
          </w:tcPr>
          <w:p w14:paraId="3E1A55EB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437528</w:t>
            </w:r>
          </w:p>
        </w:tc>
        <w:tc>
          <w:tcPr>
            <w:tcW w:w="9072" w:type="dxa"/>
          </w:tcPr>
          <w:p w14:paraId="135EE447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Zarządzanie komunikacją w sytuacjach kryzysowych</w:t>
            </w:r>
          </w:p>
          <w:p w14:paraId="3A682B58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na przykładzie służb powiatu wołomińskiego</w:t>
            </w:r>
          </w:p>
        </w:tc>
      </w:tr>
      <w:tr w:rsidR="008E6A2D" w:rsidRPr="00862C7A" w14:paraId="4465B1FD" w14:textId="77777777" w:rsidTr="008E6A2D">
        <w:tc>
          <w:tcPr>
            <w:tcW w:w="2265" w:type="dxa"/>
          </w:tcPr>
          <w:p w14:paraId="2951E0F1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Mariusz Sokołowski</w:t>
            </w:r>
          </w:p>
        </w:tc>
        <w:tc>
          <w:tcPr>
            <w:tcW w:w="2266" w:type="dxa"/>
          </w:tcPr>
          <w:p w14:paraId="42893C66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434507</w:t>
            </w:r>
          </w:p>
        </w:tc>
        <w:tc>
          <w:tcPr>
            <w:tcW w:w="9072" w:type="dxa"/>
          </w:tcPr>
          <w:p w14:paraId="25DEF2CB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Etyczno-prawne granice prowokacji dziennikarskiej w</w:t>
            </w:r>
          </w:p>
          <w:p w14:paraId="75151223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działaniach polskich służb odpowiedzialnych za bezpieczeństwo</w:t>
            </w:r>
          </w:p>
        </w:tc>
      </w:tr>
      <w:tr w:rsidR="008E6A2D" w:rsidRPr="00862C7A" w14:paraId="5CB22AD6" w14:textId="77777777" w:rsidTr="008E6A2D">
        <w:tc>
          <w:tcPr>
            <w:tcW w:w="2265" w:type="dxa"/>
          </w:tcPr>
          <w:p w14:paraId="0C6A18B2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Mariusz Sokołowski</w:t>
            </w:r>
          </w:p>
        </w:tc>
        <w:tc>
          <w:tcPr>
            <w:tcW w:w="2266" w:type="dxa"/>
          </w:tcPr>
          <w:p w14:paraId="4BE14C09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434321</w:t>
            </w:r>
          </w:p>
        </w:tc>
        <w:tc>
          <w:tcPr>
            <w:tcW w:w="9072" w:type="dxa"/>
          </w:tcPr>
          <w:p w14:paraId="1D2EC4D9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Propaganda w XXI wieku i jej wpływ na bezpieczeństwo</w:t>
            </w:r>
          </w:p>
          <w:p w14:paraId="26426890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państwa i obywateli</w:t>
            </w:r>
          </w:p>
        </w:tc>
      </w:tr>
      <w:tr w:rsidR="008E6A2D" w:rsidRPr="00862C7A" w14:paraId="223FAABC" w14:textId="77777777" w:rsidTr="008E6A2D">
        <w:tc>
          <w:tcPr>
            <w:tcW w:w="2265" w:type="dxa"/>
          </w:tcPr>
          <w:p w14:paraId="3A223B5E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Mariusz Sokołowski</w:t>
            </w:r>
          </w:p>
        </w:tc>
        <w:tc>
          <w:tcPr>
            <w:tcW w:w="2266" w:type="dxa"/>
          </w:tcPr>
          <w:p w14:paraId="641873BE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434095</w:t>
            </w:r>
          </w:p>
        </w:tc>
        <w:tc>
          <w:tcPr>
            <w:tcW w:w="9072" w:type="dxa"/>
          </w:tcPr>
          <w:p w14:paraId="191D2CD2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Ewolucja zasad bezpieczeństwa w lotnictwie cywilnym w</w:t>
            </w:r>
          </w:p>
          <w:p w14:paraId="0F4D443E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świetle współczesnych zagrożeń</w:t>
            </w:r>
          </w:p>
        </w:tc>
      </w:tr>
      <w:tr w:rsidR="008E6A2D" w:rsidRPr="00862C7A" w14:paraId="1BCE9B57" w14:textId="77777777" w:rsidTr="008E6A2D">
        <w:tc>
          <w:tcPr>
            <w:tcW w:w="2265" w:type="dxa"/>
          </w:tcPr>
          <w:p w14:paraId="7F85A837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Mariusz Sokołowski</w:t>
            </w:r>
          </w:p>
        </w:tc>
        <w:tc>
          <w:tcPr>
            <w:tcW w:w="2266" w:type="dxa"/>
          </w:tcPr>
          <w:p w14:paraId="3A9151EF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434525</w:t>
            </w:r>
          </w:p>
        </w:tc>
        <w:tc>
          <w:tcPr>
            <w:tcW w:w="9072" w:type="dxa"/>
          </w:tcPr>
          <w:p w14:paraId="740105E7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Obraz Policji w świetle artykułów prasowych</w:t>
            </w:r>
          </w:p>
          <w:p w14:paraId="664C6514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opublikowanych w ogólnopolskim wydaniu Gazety Wyborczej w 2022 r.</w:t>
            </w:r>
          </w:p>
        </w:tc>
      </w:tr>
      <w:tr w:rsidR="008E6A2D" w:rsidRPr="00862C7A" w14:paraId="0BE01869" w14:textId="77777777" w:rsidTr="008E6A2D">
        <w:tc>
          <w:tcPr>
            <w:tcW w:w="2265" w:type="dxa"/>
          </w:tcPr>
          <w:p w14:paraId="602A21BC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Mariusz Sokołowski</w:t>
            </w:r>
          </w:p>
        </w:tc>
        <w:tc>
          <w:tcPr>
            <w:tcW w:w="2266" w:type="dxa"/>
          </w:tcPr>
          <w:p w14:paraId="4BEC14C3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433694</w:t>
            </w:r>
          </w:p>
        </w:tc>
        <w:tc>
          <w:tcPr>
            <w:tcW w:w="9072" w:type="dxa"/>
          </w:tcPr>
          <w:p w14:paraId="3AE56A9C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Social Media jako narzędzie dezinformacji. Studium</w:t>
            </w:r>
          </w:p>
          <w:p w14:paraId="0E37C07C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przypadku na przykładzie pandemii Covid-19 i wojny na Ukrainie</w:t>
            </w:r>
          </w:p>
        </w:tc>
      </w:tr>
      <w:tr w:rsidR="008E6A2D" w:rsidRPr="00862C7A" w14:paraId="7E6DDE13" w14:textId="77777777" w:rsidTr="008E6A2D">
        <w:tc>
          <w:tcPr>
            <w:tcW w:w="2265" w:type="dxa"/>
          </w:tcPr>
          <w:p w14:paraId="2F1532F0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Mariusz Sokołowski</w:t>
            </w:r>
          </w:p>
        </w:tc>
        <w:tc>
          <w:tcPr>
            <w:tcW w:w="2266" w:type="dxa"/>
          </w:tcPr>
          <w:p w14:paraId="21DA8135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434328</w:t>
            </w:r>
          </w:p>
        </w:tc>
        <w:tc>
          <w:tcPr>
            <w:tcW w:w="9072" w:type="dxa"/>
          </w:tcPr>
          <w:p w14:paraId="569B8853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Frontex i jego rola w funkcjonowaniu systemu</w:t>
            </w:r>
          </w:p>
          <w:p w14:paraId="27C9A93A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bezpieczeństwa wschodniej granicy Unii Europejskiej na przykładzie Polski</w:t>
            </w:r>
          </w:p>
        </w:tc>
      </w:tr>
      <w:tr w:rsidR="008E6A2D" w:rsidRPr="00862C7A" w14:paraId="3A3F213D" w14:textId="77777777" w:rsidTr="008E6A2D">
        <w:tc>
          <w:tcPr>
            <w:tcW w:w="2265" w:type="dxa"/>
          </w:tcPr>
          <w:p w14:paraId="57ED6E18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Mariusz Sokołowski</w:t>
            </w:r>
          </w:p>
        </w:tc>
        <w:tc>
          <w:tcPr>
            <w:tcW w:w="2266" w:type="dxa"/>
          </w:tcPr>
          <w:p w14:paraId="49D962E4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423360</w:t>
            </w:r>
          </w:p>
        </w:tc>
        <w:tc>
          <w:tcPr>
            <w:tcW w:w="9072" w:type="dxa"/>
          </w:tcPr>
          <w:p w14:paraId="33B3B11A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Historia pododdziałów kontrterrorystycznych Policji od</w:t>
            </w:r>
          </w:p>
          <w:p w14:paraId="0F9DF7FB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1944 do dzisiaj</w:t>
            </w:r>
          </w:p>
        </w:tc>
      </w:tr>
      <w:tr w:rsidR="008E6A2D" w:rsidRPr="00862C7A" w14:paraId="479C881B" w14:textId="77777777" w:rsidTr="008E6A2D">
        <w:tc>
          <w:tcPr>
            <w:tcW w:w="2265" w:type="dxa"/>
          </w:tcPr>
          <w:p w14:paraId="22EAFED3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Mariusz Sokołowski</w:t>
            </w:r>
          </w:p>
        </w:tc>
        <w:tc>
          <w:tcPr>
            <w:tcW w:w="2266" w:type="dxa"/>
          </w:tcPr>
          <w:p w14:paraId="78A9B84B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434539</w:t>
            </w:r>
          </w:p>
        </w:tc>
        <w:tc>
          <w:tcPr>
            <w:tcW w:w="9072" w:type="dxa"/>
          </w:tcPr>
          <w:p w14:paraId="22101CF2" w14:textId="77777777" w:rsidR="008E6A2D" w:rsidRPr="00BF0CFB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0CFB">
              <w:rPr>
                <w:rFonts w:ascii="Times New Roman" w:hAnsi="Times New Roman"/>
                <w:sz w:val="24"/>
                <w:szCs w:val="24"/>
              </w:rPr>
              <w:t>Kontrowersje wokół koronawirusowych ograniczeń</w:t>
            </w:r>
          </w:p>
          <w:p w14:paraId="5F332197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0CFB">
              <w:rPr>
                <w:rFonts w:ascii="Times New Roman" w:hAnsi="Times New Roman"/>
                <w:sz w:val="24"/>
                <w:szCs w:val="24"/>
              </w:rPr>
              <w:t>swobód i wolności człowieka w latach 2020-2022</w:t>
            </w:r>
          </w:p>
        </w:tc>
      </w:tr>
      <w:tr w:rsidR="008E6A2D" w:rsidRPr="00862C7A" w14:paraId="0D94B94F" w14:textId="77777777" w:rsidTr="008E6A2D">
        <w:tc>
          <w:tcPr>
            <w:tcW w:w="2265" w:type="dxa"/>
          </w:tcPr>
          <w:p w14:paraId="5B1E3D03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lastRenderedPageBreak/>
              <w:t>Dr Mariusz Sokołowski</w:t>
            </w:r>
          </w:p>
        </w:tc>
        <w:tc>
          <w:tcPr>
            <w:tcW w:w="2266" w:type="dxa"/>
          </w:tcPr>
          <w:p w14:paraId="4BBD3E7B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421367</w:t>
            </w:r>
          </w:p>
        </w:tc>
        <w:tc>
          <w:tcPr>
            <w:tcW w:w="9072" w:type="dxa"/>
          </w:tcPr>
          <w:p w14:paraId="3612E2D4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Motywy partycypacji konwertytek w organizacjach terrorystycznych</w:t>
            </w:r>
          </w:p>
        </w:tc>
      </w:tr>
      <w:tr w:rsidR="008E6A2D" w:rsidRPr="00862C7A" w14:paraId="1A0B7D44" w14:textId="77777777" w:rsidTr="008E6A2D">
        <w:tc>
          <w:tcPr>
            <w:tcW w:w="2265" w:type="dxa"/>
            <w:shd w:val="clear" w:color="auto" w:fill="BFBFBF"/>
          </w:tcPr>
          <w:p w14:paraId="1D95BA75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Prowadzący </w:t>
            </w:r>
          </w:p>
        </w:tc>
        <w:tc>
          <w:tcPr>
            <w:tcW w:w="2266" w:type="dxa"/>
            <w:shd w:val="clear" w:color="auto" w:fill="BFBFBF"/>
          </w:tcPr>
          <w:p w14:paraId="7ECAD117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Numer Indeksu </w:t>
            </w:r>
          </w:p>
        </w:tc>
        <w:tc>
          <w:tcPr>
            <w:tcW w:w="9072" w:type="dxa"/>
            <w:shd w:val="clear" w:color="auto" w:fill="BFBFBF"/>
          </w:tcPr>
          <w:p w14:paraId="45C462B4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Proponowany tytuł pracy </w:t>
            </w:r>
          </w:p>
        </w:tc>
      </w:tr>
      <w:tr w:rsidR="008E6A2D" w:rsidRPr="00862C7A" w14:paraId="26B04410" w14:textId="77777777" w:rsidTr="008E6A2D">
        <w:tc>
          <w:tcPr>
            <w:tcW w:w="2265" w:type="dxa"/>
          </w:tcPr>
          <w:p w14:paraId="45D1666E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 xml:space="preserve">Dr Magdalena Tomaszewska-Michalak </w:t>
            </w:r>
          </w:p>
        </w:tc>
        <w:tc>
          <w:tcPr>
            <w:tcW w:w="2266" w:type="dxa"/>
          </w:tcPr>
          <w:p w14:paraId="53288125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434093</w:t>
            </w:r>
          </w:p>
        </w:tc>
        <w:tc>
          <w:tcPr>
            <w:tcW w:w="9072" w:type="dxa"/>
          </w:tcPr>
          <w:p w14:paraId="53EF41D4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Wielokulturowość a poziom bezpieczeństwa w państwie na</w:t>
            </w:r>
          </w:p>
          <w:p w14:paraId="1CBD569B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</w:t>
            </w:r>
            <w:r w:rsidRPr="00862C7A">
              <w:rPr>
                <w:rFonts w:ascii="Times New Roman" w:hAnsi="Times New Roman"/>
                <w:sz w:val="24"/>
                <w:szCs w:val="24"/>
              </w:rPr>
              <w:t>ykładzie Szwecji</w:t>
            </w:r>
          </w:p>
        </w:tc>
      </w:tr>
      <w:tr w:rsidR="008E6A2D" w:rsidRPr="00862C7A" w14:paraId="484AD0EB" w14:textId="77777777" w:rsidTr="008E6A2D">
        <w:tc>
          <w:tcPr>
            <w:tcW w:w="2265" w:type="dxa"/>
          </w:tcPr>
          <w:p w14:paraId="532FE5CA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Magdalena Tomaszewska-Michalak</w:t>
            </w:r>
          </w:p>
        </w:tc>
        <w:tc>
          <w:tcPr>
            <w:tcW w:w="2266" w:type="dxa"/>
          </w:tcPr>
          <w:p w14:paraId="6913A038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434445</w:t>
            </w:r>
          </w:p>
        </w:tc>
        <w:tc>
          <w:tcPr>
            <w:tcW w:w="9072" w:type="dxa"/>
          </w:tcPr>
          <w:p w14:paraId="30F6805A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Wpływ podkultury więziennej na osadzonych w polskich</w:t>
            </w:r>
          </w:p>
          <w:p w14:paraId="7BA6C7C5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zakładach karnych</w:t>
            </w:r>
          </w:p>
        </w:tc>
      </w:tr>
      <w:tr w:rsidR="008E6A2D" w:rsidRPr="00862C7A" w14:paraId="35AFFE71" w14:textId="77777777" w:rsidTr="008E6A2D">
        <w:tc>
          <w:tcPr>
            <w:tcW w:w="2265" w:type="dxa"/>
          </w:tcPr>
          <w:p w14:paraId="793DA70D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Magdalena Tomaszewska-Michalak</w:t>
            </w:r>
          </w:p>
        </w:tc>
        <w:tc>
          <w:tcPr>
            <w:tcW w:w="2266" w:type="dxa"/>
          </w:tcPr>
          <w:p w14:paraId="75FB41BE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862C7A">
              <w:rPr>
                <w:rFonts w:ascii="Times New Roman" w:hAnsi="Times New Roman"/>
                <w:sz w:val="24"/>
                <w:szCs w:val="24"/>
                <w:lang w:eastAsia="pl-PL"/>
              </w:rPr>
              <w:t>434026</w:t>
            </w:r>
          </w:p>
        </w:tc>
        <w:tc>
          <w:tcPr>
            <w:tcW w:w="9072" w:type="dxa"/>
          </w:tcPr>
          <w:p w14:paraId="43160179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Profilowanie psychologiczne jako metoda wykrywania</w:t>
            </w:r>
          </w:p>
          <w:p w14:paraId="3E4344B7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przestępców zabójstw seryjnych</w:t>
            </w:r>
          </w:p>
        </w:tc>
      </w:tr>
      <w:tr w:rsidR="008E6A2D" w:rsidRPr="00862C7A" w14:paraId="29BACCA4" w14:textId="77777777" w:rsidTr="008E6A2D">
        <w:tc>
          <w:tcPr>
            <w:tcW w:w="2265" w:type="dxa"/>
          </w:tcPr>
          <w:p w14:paraId="3BC10659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Magdalena Tomaszewska-Michalak</w:t>
            </w:r>
          </w:p>
        </w:tc>
        <w:tc>
          <w:tcPr>
            <w:tcW w:w="2266" w:type="dxa"/>
          </w:tcPr>
          <w:p w14:paraId="3D286A5B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433980</w:t>
            </w:r>
          </w:p>
        </w:tc>
        <w:tc>
          <w:tcPr>
            <w:tcW w:w="9072" w:type="dxa"/>
          </w:tcPr>
          <w:p w14:paraId="5284EF03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Wykorzystanie psów w polskiej kryminalistyce na</w:t>
            </w:r>
          </w:p>
          <w:p w14:paraId="50D22AA5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przykładzie osmologii</w:t>
            </w:r>
          </w:p>
        </w:tc>
      </w:tr>
      <w:tr w:rsidR="008E6A2D" w:rsidRPr="00862C7A" w14:paraId="59152622" w14:textId="77777777" w:rsidTr="008E6A2D">
        <w:tc>
          <w:tcPr>
            <w:tcW w:w="2265" w:type="dxa"/>
          </w:tcPr>
          <w:p w14:paraId="7E497B1A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Magdalena Tomaszewska-Michalak</w:t>
            </w:r>
          </w:p>
        </w:tc>
        <w:tc>
          <w:tcPr>
            <w:tcW w:w="2266" w:type="dxa"/>
          </w:tcPr>
          <w:p w14:paraId="1F516FD9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423454</w:t>
            </w:r>
          </w:p>
        </w:tc>
        <w:tc>
          <w:tcPr>
            <w:tcW w:w="9072" w:type="dxa"/>
          </w:tcPr>
          <w:p w14:paraId="123C8BD6" w14:textId="77777777" w:rsidR="008E6A2D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Ślady i dowody cyfrowe w cyberprzestrzeni oraz ich wykorzystanie w kryminalistyce</w:t>
            </w:r>
          </w:p>
          <w:p w14:paraId="37CD4677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A2D" w:rsidRPr="00862C7A" w14:paraId="63D2B659" w14:textId="77777777" w:rsidTr="008E6A2D">
        <w:tc>
          <w:tcPr>
            <w:tcW w:w="2265" w:type="dxa"/>
          </w:tcPr>
          <w:p w14:paraId="1B64DD91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Magdalena Tomaszewska-Michalak</w:t>
            </w:r>
          </w:p>
        </w:tc>
        <w:tc>
          <w:tcPr>
            <w:tcW w:w="2266" w:type="dxa"/>
          </w:tcPr>
          <w:p w14:paraId="6F34C57C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434083</w:t>
            </w:r>
          </w:p>
        </w:tc>
        <w:tc>
          <w:tcPr>
            <w:tcW w:w="9072" w:type="dxa"/>
          </w:tcPr>
          <w:p w14:paraId="5689140A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0CFB">
              <w:rPr>
                <w:rFonts w:ascii="Times New Roman" w:hAnsi="Times New Roman"/>
                <w:sz w:val="24"/>
                <w:szCs w:val="24"/>
              </w:rPr>
              <w:t>Analiza przestępczości zorganizowanej w Polsce od lat 90. XX wieku do współczesności</w:t>
            </w:r>
          </w:p>
        </w:tc>
      </w:tr>
      <w:tr w:rsidR="008E6A2D" w:rsidRPr="00862C7A" w14:paraId="18D95EF7" w14:textId="77777777" w:rsidTr="008E6A2D">
        <w:tc>
          <w:tcPr>
            <w:tcW w:w="2265" w:type="dxa"/>
          </w:tcPr>
          <w:p w14:paraId="25AA51B2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Magdalena Tomaszewska-Michalak</w:t>
            </w:r>
          </w:p>
        </w:tc>
        <w:tc>
          <w:tcPr>
            <w:tcW w:w="2266" w:type="dxa"/>
          </w:tcPr>
          <w:p w14:paraId="1203DA49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394306</w:t>
            </w:r>
          </w:p>
        </w:tc>
        <w:tc>
          <w:tcPr>
            <w:tcW w:w="9072" w:type="dxa"/>
          </w:tcPr>
          <w:p w14:paraId="38D9DBFE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Znaczenie daktyloskopii w procesie dowodowym</w:t>
            </w:r>
          </w:p>
        </w:tc>
      </w:tr>
      <w:tr w:rsidR="008E6A2D" w:rsidRPr="00862C7A" w14:paraId="0EF20A61" w14:textId="77777777" w:rsidTr="008E6A2D">
        <w:tc>
          <w:tcPr>
            <w:tcW w:w="2265" w:type="dxa"/>
            <w:shd w:val="clear" w:color="auto" w:fill="BFBFBF"/>
          </w:tcPr>
          <w:p w14:paraId="661CEC57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Prowadzący </w:t>
            </w:r>
          </w:p>
        </w:tc>
        <w:tc>
          <w:tcPr>
            <w:tcW w:w="2266" w:type="dxa"/>
            <w:shd w:val="clear" w:color="auto" w:fill="BFBFBF"/>
          </w:tcPr>
          <w:p w14:paraId="68E8EA66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Numer Indeksu </w:t>
            </w:r>
          </w:p>
        </w:tc>
        <w:tc>
          <w:tcPr>
            <w:tcW w:w="9072" w:type="dxa"/>
            <w:shd w:val="clear" w:color="auto" w:fill="BFBFBF"/>
          </w:tcPr>
          <w:p w14:paraId="4A753EAB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Proponowany tytuł pracy </w:t>
            </w:r>
          </w:p>
        </w:tc>
      </w:tr>
      <w:tr w:rsidR="008E6A2D" w:rsidRPr="00862C7A" w14:paraId="2A18E7E5" w14:textId="77777777" w:rsidTr="008E6A2D">
        <w:tc>
          <w:tcPr>
            <w:tcW w:w="2265" w:type="dxa"/>
          </w:tcPr>
          <w:p w14:paraId="7684E00F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Łukasz Wieczorek</w:t>
            </w:r>
          </w:p>
        </w:tc>
        <w:tc>
          <w:tcPr>
            <w:tcW w:w="2266" w:type="dxa"/>
          </w:tcPr>
          <w:p w14:paraId="7B10F796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434291</w:t>
            </w:r>
          </w:p>
        </w:tc>
        <w:tc>
          <w:tcPr>
            <w:tcW w:w="9072" w:type="dxa"/>
          </w:tcPr>
          <w:p w14:paraId="54F730D3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Zjawisko dzieciobójstw w Polsce – studium przypadku</w:t>
            </w:r>
          </w:p>
        </w:tc>
      </w:tr>
      <w:tr w:rsidR="008E6A2D" w:rsidRPr="00862C7A" w14:paraId="6199A266" w14:textId="77777777" w:rsidTr="008E6A2D">
        <w:tc>
          <w:tcPr>
            <w:tcW w:w="2265" w:type="dxa"/>
          </w:tcPr>
          <w:p w14:paraId="1884FC7C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Łukasz Wieczorek</w:t>
            </w:r>
          </w:p>
        </w:tc>
        <w:tc>
          <w:tcPr>
            <w:tcW w:w="2266" w:type="dxa"/>
          </w:tcPr>
          <w:p w14:paraId="0BC3B471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433985</w:t>
            </w:r>
          </w:p>
        </w:tc>
        <w:tc>
          <w:tcPr>
            <w:tcW w:w="9072" w:type="dxa"/>
          </w:tcPr>
          <w:p w14:paraId="6DEE149C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Seryjni zabójcy w Polsce – przypadek Mariusza S.</w:t>
            </w:r>
          </w:p>
        </w:tc>
      </w:tr>
      <w:tr w:rsidR="008E6A2D" w:rsidRPr="00862C7A" w14:paraId="36012735" w14:textId="77777777" w:rsidTr="008E6A2D">
        <w:tc>
          <w:tcPr>
            <w:tcW w:w="2265" w:type="dxa"/>
          </w:tcPr>
          <w:p w14:paraId="5DF81B77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lastRenderedPageBreak/>
              <w:t>Dr Łukasz Wieczorek</w:t>
            </w:r>
          </w:p>
        </w:tc>
        <w:tc>
          <w:tcPr>
            <w:tcW w:w="2266" w:type="dxa"/>
          </w:tcPr>
          <w:p w14:paraId="1B52F111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432661</w:t>
            </w:r>
          </w:p>
        </w:tc>
        <w:tc>
          <w:tcPr>
            <w:tcW w:w="9072" w:type="dxa"/>
          </w:tcPr>
          <w:p w14:paraId="57F6E6CD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Kobiety zabójczynie – studium przypadku</w:t>
            </w:r>
          </w:p>
        </w:tc>
      </w:tr>
      <w:tr w:rsidR="008E6A2D" w:rsidRPr="00862C7A" w14:paraId="7B41AA75" w14:textId="77777777" w:rsidTr="008E6A2D">
        <w:tc>
          <w:tcPr>
            <w:tcW w:w="2265" w:type="dxa"/>
          </w:tcPr>
          <w:p w14:paraId="6549E2D6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Łukasz Wieczorek</w:t>
            </w:r>
          </w:p>
        </w:tc>
        <w:tc>
          <w:tcPr>
            <w:tcW w:w="2266" w:type="dxa"/>
          </w:tcPr>
          <w:p w14:paraId="56CE2FD1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434417</w:t>
            </w:r>
          </w:p>
        </w:tc>
        <w:tc>
          <w:tcPr>
            <w:tcW w:w="9072" w:type="dxa"/>
          </w:tcPr>
          <w:p w14:paraId="3F0D45F5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Problem prostytucji przydrożnej w Polsce</w:t>
            </w:r>
          </w:p>
        </w:tc>
      </w:tr>
      <w:tr w:rsidR="008E6A2D" w:rsidRPr="00862C7A" w14:paraId="0E05C86C" w14:textId="77777777" w:rsidTr="008E6A2D">
        <w:tc>
          <w:tcPr>
            <w:tcW w:w="2265" w:type="dxa"/>
          </w:tcPr>
          <w:p w14:paraId="21353E45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Dr Łukasz Wieczorek</w:t>
            </w:r>
          </w:p>
        </w:tc>
        <w:tc>
          <w:tcPr>
            <w:tcW w:w="2266" w:type="dxa"/>
          </w:tcPr>
          <w:p w14:paraId="05390C03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434421</w:t>
            </w:r>
          </w:p>
        </w:tc>
        <w:tc>
          <w:tcPr>
            <w:tcW w:w="9072" w:type="dxa"/>
          </w:tcPr>
          <w:p w14:paraId="788E815D" w14:textId="77777777" w:rsidR="008E6A2D" w:rsidRPr="00862C7A" w:rsidRDefault="008E6A2D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2C7A">
              <w:rPr>
                <w:rFonts w:ascii="Times New Roman" w:hAnsi="Times New Roman"/>
                <w:sz w:val="24"/>
                <w:szCs w:val="24"/>
              </w:rPr>
              <w:t>Ewolucja eliminowania handlu ludźmi we współczesnej Europie – analiza porównawcza</w:t>
            </w:r>
          </w:p>
        </w:tc>
      </w:tr>
    </w:tbl>
    <w:p w14:paraId="0EE67FA0" w14:textId="77777777" w:rsidR="009E5FF3" w:rsidRPr="00FA61C6" w:rsidRDefault="009E5FF3" w:rsidP="009E5FF3">
      <w:pPr>
        <w:rPr>
          <w:rFonts w:ascii="Times New Roman" w:hAnsi="Times New Roman"/>
        </w:rPr>
      </w:pPr>
    </w:p>
    <w:p w14:paraId="08549BF5" w14:textId="791E44AB" w:rsidR="009E5FF3" w:rsidRDefault="009E5FF3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0A08B7FA" w14:textId="77777777" w:rsidR="00BC60ED" w:rsidRDefault="00BC60ED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6DF3BCF" w14:textId="77777777" w:rsidR="009E5FF3" w:rsidRDefault="009E5FF3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2DAA30EC" w14:textId="060A5D51" w:rsidR="001B22E5" w:rsidRDefault="001B22E5" w:rsidP="001B22E5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2</w:t>
      </w:r>
    </w:p>
    <w:p w14:paraId="75238866" w14:textId="77777777" w:rsidR="001B22E5" w:rsidRDefault="001B22E5" w:rsidP="001B22E5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26/01/2023  do uchwały nr 3/2023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6F34B9DF" w14:textId="77777777" w:rsidR="001B22E5" w:rsidRDefault="001B22E5" w:rsidP="001B22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54CB93ED" w14:textId="77777777" w:rsidR="001B22E5" w:rsidRDefault="001B22E5" w:rsidP="001B22E5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20F6C4F0" w14:textId="77777777" w:rsidR="001B22E5" w:rsidRDefault="001B22E5" w:rsidP="001B22E5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6F9A00F2" w14:textId="56AA9449" w:rsidR="001B22E5" w:rsidRDefault="001B22E5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34F3C680" w14:textId="77777777" w:rsidR="001B22E5" w:rsidRPr="000936CA" w:rsidRDefault="001B22E5" w:rsidP="001B22E5">
      <w:pPr>
        <w:rPr>
          <w:rFonts w:ascii="Times New Roman" w:hAnsi="Times New Roman"/>
        </w:rPr>
      </w:pPr>
    </w:p>
    <w:p w14:paraId="2DC94749" w14:textId="77777777" w:rsidR="009E5FF3" w:rsidRPr="000936CA" w:rsidRDefault="009E5FF3" w:rsidP="009E5FF3">
      <w:pPr>
        <w:rPr>
          <w:rFonts w:ascii="Times New Roman" w:hAnsi="Times New Roman"/>
        </w:rPr>
      </w:pPr>
    </w:p>
    <w:p w14:paraId="1DC09403" w14:textId="77777777" w:rsidR="009E5FF3" w:rsidRPr="00CC550E" w:rsidRDefault="009E5FF3" w:rsidP="009E5FF3">
      <w:pPr>
        <w:jc w:val="center"/>
        <w:rPr>
          <w:rFonts w:ascii="Times New Roman" w:hAnsi="Times New Roman"/>
          <w:b/>
          <w:sz w:val="32"/>
          <w:szCs w:val="32"/>
        </w:rPr>
      </w:pPr>
      <w:r w:rsidRPr="00CC550E">
        <w:rPr>
          <w:rFonts w:ascii="Times New Roman" w:hAnsi="Times New Roman"/>
          <w:b/>
          <w:sz w:val="32"/>
          <w:szCs w:val="32"/>
        </w:rPr>
        <w:t>Lista zgłoszonych tematów prac magisterskich:</w:t>
      </w:r>
    </w:p>
    <w:p w14:paraId="7FFAFE6B" w14:textId="77777777" w:rsidR="009E5FF3" w:rsidRPr="00CC550E" w:rsidRDefault="009E5FF3" w:rsidP="009E5FF3">
      <w:pPr>
        <w:jc w:val="center"/>
        <w:rPr>
          <w:rFonts w:ascii="Times New Roman" w:hAnsi="Times New Roman"/>
          <w:b/>
          <w:sz w:val="32"/>
          <w:szCs w:val="32"/>
        </w:rPr>
      </w:pPr>
      <w:r w:rsidRPr="00CC550E">
        <w:rPr>
          <w:rFonts w:ascii="Times New Roman" w:hAnsi="Times New Roman"/>
          <w:b/>
          <w:sz w:val="32"/>
          <w:szCs w:val="32"/>
        </w:rPr>
        <w:t>Kierunek Bezpieczeństwo Wewnętrzne II stopnia, stacjonarne i niestacjonarne</w:t>
      </w:r>
    </w:p>
    <w:p w14:paraId="5AFF4C13" w14:textId="77777777" w:rsidR="009E5FF3" w:rsidRPr="00CC550E" w:rsidRDefault="009E5FF3" w:rsidP="009E5FF3">
      <w:pPr>
        <w:jc w:val="center"/>
        <w:rPr>
          <w:rFonts w:ascii="Times New Roman" w:hAnsi="Times New Roman"/>
          <w:b/>
          <w:sz w:val="32"/>
          <w:szCs w:val="32"/>
        </w:rPr>
      </w:pPr>
      <w:r w:rsidRPr="00CC550E">
        <w:rPr>
          <w:rFonts w:ascii="Times New Roman" w:hAnsi="Times New Roman"/>
          <w:b/>
          <w:sz w:val="32"/>
          <w:szCs w:val="32"/>
        </w:rPr>
        <w:t>Cykl akademicki 2022/23</w:t>
      </w: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5"/>
        <w:gridCol w:w="2552"/>
        <w:gridCol w:w="1275"/>
        <w:gridCol w:w="7938"/>
      </w:tblGrid>
      <w:tr w:rsidR="009E5FF3" w:rsidRPr="00713972" w14:paraId="625A80B4" w14:textId="77777777" w:rsidTr="00572F4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1662D3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t xml:space="preserve">Promotor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D9FE09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t>Imię Nazwisko Studenta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F380C1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t>Numer Indeksu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9F2BA7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t>Proponowany temat</w:t>
            </w:r>
          </w:p>
        </w:tc>
      </w:tr>
      <w:tr w:rsidR="009E5FF3" w:rsidRPr="00713972" w14:paraId="1387A6DD" w14:textId="77777777" w:rsidTr="00572F4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086DD4" w14:textId="77777777" w:rsidR="009E5FF3" w:rsidRPr="002C74D4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74D4">
              <w:rPr>
                <w:rFonts w:ascii="Times New Roman" w:hAnsi="Times New Roman"/>
                <w:sz w:val="24"/>
                <w:szCs w:val="24"/>
              </w:rPr>
              <w:t>Dr Magdalena Dobrowolska-Opała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6A4231" w14:textId="77777777" w:rsidR="009E5FF3" w:rsidRPr="002C74D4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74D4">
              <w:rPr>
                <w:rFonts w:ascii="Times New Roman" w:hAnsi="Times New Roman"/>
                <w:sz w:val="24"/>
                <w:szCs w:val="24"/>
              </w:rPr>
              <w:t>Bartłomiej Wtulich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7A4C62" w14:textId="77777777" w:rsidR="009E5FF3" w:rsidRPr="002C74D4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74D4">
              <w:rPr>
                <w:rFonts w:ascii="Times New Roman" w:hAnsi="Times New Roman"/>
                <w:sz w:val="24"/>
                <w:szCs w:val="24"/>
              </w:rPr>
              <w:t>410036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D12BBD" w14:textId="77777777" w:rsidR="009E5FF3" w:rsidRPr="002C74D4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74D4">
              <w:rPr>
                <w:rFonts w:ascii="Times New Roman" w:hAnsi="Times New Roman"/>
                <w:sz w:val="24"/>
                <w:szCs w:val="24"/>
              </w:rPr>
              <w:t>Rola rzecznika prasowego w strukturach Policji</w:t>
            </w:r>
          </w:p>
        </w:tc>
      </w:tr>
      <w:tr w:rsidR="009E5FF3" w:rsidRPr="00713972" w14:paraId="0032CCCA" w14:textId="77777777" w:rsidTr="00572F4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191E69" w14:textId="77777777" w:rsidR="009E5FF3" w:rsidRPr="002C74D4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74D4">
              <w:rPr>
                <w:rFonts w:ascii="Times New Roman" w:hAnsi="Times New Roman"/>
                <w:sz w:val="24"/>
                <w:szCs w:val="24"/>
              </w:rPr>
              <w:t>Dr Magdalena Dobrowolska-Opała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B08FD8" w14:textId="77777777" w:rsidR="009E5FF3" w:rsidRPr="002C74D4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74D4">
              <w:rPr>
                <w:rFonts w:ascii="Times New Roman" w:hAnsi="Times New Roman"/>
                <w:sz w:val="24"/>
                <w:szCs w:val="24"/>
              </w:rPr>
              <w:t>Aleksandra Dębska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8B01F3" w14:textId="77777777" w:rsidR="009E5FF3" w:rsidRPr="002C74D4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74D4">
              <w:rPr>
                <w:rFonts w:ascii="Times New Roman" w:hAnsi="Times New Roman"/>
                <w:sz w:val="24"/>
                <w:szCs w:val="24"/>
              </w:rPr>
              <w:t>395241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D68EC2" w14:textId="77777777" w:rsidR="009E5FF3" w:rsidRPr="002C74D4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2F8D42" w14:textId="77777777" w:rsidR="009E5FF3" w:rsidRPr="002C74D4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74D4">
              <w:rPr>
                <w:rFonts w:ascii="Times New Roman" w:hAnsi="Times New Roman"/>
                <w:sz w:val="24"/>
                <w:szCs w:val="24"/>
              </w:rPr>
              <w:t>Znaczenie ochotniczych straży pożarnych i Związku</w:t>
            </w:r>
          </w:p>
          <w:p w14:paraId="084ADC38" w14:textId="77777777" w:rsidR="009E5FF3" w:rsidRPr="002C74D4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74D4">
              <w:rPr>
                <w:rFonts w:ascii="Times New Roman" w:hAnsi="Times New Roman"/>
                <w:sz w:val="24"/>
                <w:szCs w:val="24"/>
              </w:rPr>
              <w:t>Ochotniczych Straży Pożarnych Rzeczypospolitej Polskiej dla bezpieczeństwa społeczności lokalnych</w:t>
            </w:r>
          </w:p>
          <w:p w14:paraId="3AEF0F82" w14:textId="77777777" w:rsidR="009E5FF3" w:rsidRPr="002C74D4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74D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5FF3" w:rsidRPr="00713972" w14:paraId="29D38ADC" w14:textId="77777777" w:rsidTr="00572F4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E71DB3" w14:textId="77777777" w:rsidR="009E5FF3" w:rsidRPr="002C74D4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74D4">
              <w:rPr>
                <w:rFonts w:ascii="Times New Roman" w:hAnsi="Times New Roman"/>
                <w:sz w:val="24"/>
                <w:szCs w:val="24"/>
              </w:rPr>
              <w:t>Dr Magdalena Dobrowolska-Opała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6B3E56" w14:textId="77777777" w:rsidR="009E5FF3" w:rsidRPr="002C74D4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74D4">
              <w:rPr>
                <w:rFonts w:ascii="Times New Roman" w:hAnsi="Times New Roman"/>
                <w:sz w:val="24"/>
                <w:szCs w:val="24"/>
              </w:rPr>
              <w:t>Dominika Kłosińska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433719" w14:textId="77777777" w:rsidR="009E5FF3" w:rsidRPr="002C74D4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74D4">
              <w:rPr>
                <w:rFonts w:ascii="Times New Roman" w:hAnsi="Times New Roman"/>
                <w:sz w:val="24"/>
                <w:szCs w:val="24"/>
              </w:rPr>
              <w:t>381236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A562FD" w14:textId="77777777" w:rsidR="009E5FF3" w:rsidRPr="002C74D4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74D4">
              <w:rPr>
                <w:rFonts w:ascii="Times New Roman" w:hAnsi="Times New Roman"/>
                <w:sz w:val="24"/>
                <w:szCs w:val="24"/>
              </w:rPr>
              <w:t>Zagrożenia dla kobiet w strefach konfliktu na przykładzie wybranych państw Bliskiego Wschodu</w:t>
            </w:r>
          </w:p>
        </w:tc>
      </w:tr>
      <w:tr w:rsidR="009E5FF3" w:rsidRPr="00713972" w14:paraId="20269906" w14:textId="77777777" w:rsidTr="00572F4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82D2A5" w14:textId="77777777" w:rsidR="009E5FF3" w:rsidRPr="002C74D4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74D4">
              <w:rPr>
                <w:rFonts w:ascii="Times New Roman" w:hAnsi="Times New Roman"/>
                <w:sz w:val="24"/>
                <w:szCs w:val="24"/>
              </w:rPr>
              <w:t>Dr Magdalena Dobrowolska-Opała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D7CAAD" w14:textId="77777777" w:rsidR="009E5FF3" w:rsidRPr="002C74D4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74D4">
              <w:rPr>
                <w:rFonts w:ascii="Times New Roman" w:hAnsi="Times New Roman"/>
                <w:sz w:val="24"/>
                <w:szCs w:val="24"/>
              </w:rPr>
              <w:t>Ida Ogonek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87144F" w14:textId="77777777" w:rsidR="009E5FF3" w:rsidRPr="002C74D4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74D4">
              <w:rPr>
                <w:rFonts w:ascii="Times New Roman" w:hAnsi="Times New Roman"/>
                <w:sz w:val="24"/>
                <w:szCs w:val="24"/>
              </w:rPr>
              <w:t>399065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22DCCA" w14:textId="77777777" w:rsidR="009E5FF3" w:rsidRPr="002C74D4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74D4">
              <w:rPr>
                <w:rFonts w:ascii="Times New Roman" w:hAnsi="Times New Roman"/>
                <w:sz w:val="24"/>
                <w:szCs w:val="24"/>
              </w:rPr>
              <w:t>Rola podmiotów państwowych w zapewnianiu bezpieczeństwa</w:t>
            </w:r>
          </w:p>
          <w:p w14:paraId="0E7CECCE" w14:textId="77777777" w:rsidR="009E5FF3" w:rsidRPr="002C74D4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74D4">
              <w:rPr>
                <w:rFonts w:ascii="Times New Roman" w:hAnsi="Times New Roman"/>
                <w:sz w:val="24"/>
                <w:szCs w:val="24"/>
              </w:rPr>
              <w:t>imprezom masowym w Polsce</w:t>
            </w:r>
          </w:p>
          <w:p w14:paraId="69954FE3" w14:textId="77777777" w:rsidR="009E5FF3" w:rsidRPr="002C74D4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5FF3" w:rsidRPr="00713972" w14:paraId="5085E8C5" w14:textId="77777777" w:rsidTr="00572F4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C941B1" w14:textId="77777777" w:rsidR="009E5FF3" w:rsidRPr="002C74D4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74D4">
              <w:rPr>
                <w:rFonts w:ascii="Times New Roman" w:hAnsi="Times New Roman"/>
                <w:sz w:val="24"/>
                <w:szCs w:val="24"/>
              </w:rPr>
              <w:t>Dr Magdalena Dobrowolska-Opała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E9D3DA" w14:textId="77777777" w:rsidR="009E5FF3" w:rsidRPr="002C74D4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74D4">
              <w:rPr>
                <w:rFonts w:ascii="Times New Roman" w:hAnsi="Times New Roman"/>
                <w:sz w:val="24"/>
                <w:szCs w:val="24"/>
              </w:rPr>
              <w:t>Paulina Dzięcioł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714702" w14:textId="77777777" w:rsidR="009E5FF3" w:rsidRPr="002C74D4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74D4">
              <w:rPr>
                <w:rFonts w:ascii="Times New Roman" w:hAnsi="Times New Roman"/>
                <w:sz w:val="24"/>
                <w:szCs w:val="24"/>
              </w:rPr>
              <w:t>413239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BDF863" w14:textId="77777777" w:rsidR="009E5FF3" w:rsidRPr="002C74D4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74D4">
              <w:rPr>
                <w:rFonts w:ascii="Times New Roman" w:hAnsi="Times New Roman"/>
                <w:sz w:val="24"/>
                <w:szCs w:val="24"/>
              </w:rPr>
              <w:t xml:space="preserve">Zjawisko chuligaństwa stadionowego w Polsce w ujęciu prawnym i kryminologicznym. </w:t>
            </w:r>
          </w:p>
          <w:p w14:paraId="25EEAD95" w14:textId="77777777" w:rsidR="009E5FF3" w:rsidRPr="002C74D4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5FF3" w:rsidRPr="00713972" w14:paraId="1226152D" w14:textId="77777777" w:rsidTr="00572F4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3FBDE2" w14:textId="77777777" w:rsidR="009E5FF3" w:rsidRPr="002C74D4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74D4">
              <w:rPr>
                <w:rFonts w:ascii="Times New Roman" w:hAnsi="Times New Roman"/>
                <w:sz w:val="24"/>
                <w:szCs w:val="24"/>
              </w:rPr>
              <w:lastRenderedPageBreak/>
              <w:t>Dr Magdalena Dobrowolska-Opała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646BA7" w14:textId="77777777" w:rsidR="009E5FF3" w:rsidRPr="002C74D4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74D4">
              <w:rPr>
                <w:rFonts w:ascii="Times New Roman" w:hAnsi="Times New Roman"/>
                <w:sz w:val="24"/>
                <w:szCs w:val="24"/>
              </w:rPr>
              <w:t>Paweł Braun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82DCBB" w14:textId="77777777" w:rsidR="009E5FF3" w:rsidRPr="002C74D4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74D4">
              <w:rPr>
                <w:rFonts w:ascii="Times New Roman" w:hAnsi="Times New Roman"/>
                <w:sz w:val="24"/>
                <w:szCs w:val="24"/>
              </w:rPr>
              <w:t>409510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5ABD89" w14:textId="77777777" w:rsidR="009E5FF3" w:rsidRPr="002C74D4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74D4">
              <w:rPr>
                <w:rFonts w:ascii="Times New Roman" w:hAnsi="Times New Roman"/>
                <w:sz w:val="24"/>
                <w:szCs w:val="24"/>
              </w:rPr>
              <w:t>Rola Frontexu w zakresie ochrony granic zewnętrznych Unii Europejskiej z perspektywy wyzwań migracyjnych</w:t>
            </w:r>
          </w:p>
        </w:tc>
      </w:tr>
      <w:tr w:rsidR="009E5FF3" w:rsidRPr="00713972" w14:paraId="77A2A741" w14:textId="77777777" w:rsidTr="00572F4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07221C" w14:textId="77777777" w:rsidR="009E5FF3" w:rsidRPr="002C74D4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74D4">
              <w:rPr>
                <w:rFonts w:ascii="Times New Roman" w:hAnsi="Times New Roman"/>
                <w:sz w:val="24"/>
                <w:szCs w:val="24"/>
              </w:rPr>
              <w:t>Dr Magdalena Dobrowolska-Opała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B45FF1" w14:textId="77777777" w:rsidR="009E5FF3" w:rsidRPr="002C74D4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74D4">
              <w:rPr>
                <w:rFonts w:ascii="Times New Roman" w:hAnsi="Times New Roman"/>
                <w:sz w:val="24"/>
                <w:szCs w:val="24"/>
              </w:rPr>
              <w:t>Rafał Jękot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D17D3D" w14:textId="77777777" w:rsidR="009E5FF3" w:rsidRPr="002C74D4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74D4">
              <w:rPr>
                <w:rFonts w:ascii="Times New Roman" w:hAnsi="Times New Roman"/>
                <w:sz w:val="24"/>
                <w:szCs w:val="24"/>
              </w:rPr>
              <w:t>409577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BE5B16" w14:textId="77777777" w:rsidR="009E5FF3" w:rsidRPr="002C74D4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B9313C" w14:textId="77777777" w:rsidR="009E5FF3" w:rsidRPr="002C74D4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74D4">
              <w:rPr>
                <w:rFonts w:ascii="Times New Roman" w:hAnsi="Times New Roman"/>
                <w:sz w:val="24"/>
                <w:szCs w:val="24"/>
              </w:rPr>
              <w:t>Zbiornik zaporowy jako element systemu ochrony przeciwpowodziowej na przykładzie Jeziora Dobczyckiego</w:t>
            </w:r>
          </w:p>
        </w:tc>
      </w:tr>
      <w:tr w:rsidR="009E5FF3" w:rsidRPr="00713972" w14:paraId="5320E2FE" w14:textId="77777777" w:rsidTr="00572F4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F76E5C" w14:textId="77777777" w:rsidR="009E5FF3" w:rsidRPr="002C74D4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74D4">
              <w:rPr>
                <w:rFonts w:ascii="Times New Roman" w:hAnsi="Times New Roman"/>
                <w:sz w:val="24"/>
                <w:szCs w:val="24"/>
              </w:rPr>
              <w:t>Dr Magdalena Dobrowolska-Opała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51A21A" w14:textId="77777777" w:rsidR="009E5FF3" w:rsidRPr="002C74D4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74D4">
              <w:rPr>
                <w:rFonts w:ascii="Times New Roman" w:hAnsi="Times New Roman"/>
                <w:sz w:val="24"/>
                <w:szCs w:val="24"/>
              </w:rPr>
              <w:t>Weronika Uler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C4A1C1" w14:textId="77777777" w:rsidR="009E5FF3" w:rsidRPr="002C74D4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74D4">
              <w:rPr>
                <w:rFonts w:ascii="Times New Roman" w:hAnsi="Times New Roman"/>
                <w:sz w:val="24"/>
                <w:szCs w:val="24"/>
              </w:rPr>
              <w:t>401630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7E2894" w14:textId="77777777" w:rsidR="009E5FF3" w:rsidRPr="002C74D4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E789D6" w14:textId="77777777" w:rsidR="009E5FF3" w:rsidRPr="002C74D4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74D4">
              <w:rPr>
                <w:rFonts w:ascii="Times New Roman" w:hAnsi="Times New Roman"/>
                <w:sz w:val="24"/>
                <w:szCs w:val="24"/>
              </w:rPr>
              <w:t xml:space="preserve">Bezpieczeństwo uczniów w polskich szkołach podstawowych </w:t>
            </w:r>
          </w:p>
          <w:p w14:paraId="479FA8F0" w14:textId="77777777" w:rsidR="009E5FF3" w:rsidRPr="002C74D4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5FF3" w:rsidRPr="00713972" w14:paraId="5908C70A" w14:textId="77777777" w:rsidTr="00572F43">
        <w:tc>
          <w:tcPr>
            <w:tcW w:w="2405" w:type="dxa"/>
            <w:shd w:val="clear" w:color="auto" w:fill="D9D9D9"/>
          </w:tcPr>
          <w:p w14:paraId="2FB10204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t xml:space="preserve">Promotor </w:t>
            </w:r>
          </w:p>
        </w:tc>
        <w:tc>
          <w:tcPr>
            <w:tcW w:w="2552" w:type="dxa"/>
            <w:shd w:val="clear" w:color="auto" w:fill="D9D9D9"/>
          </w:tcPr>
          <w:p w14:paraId="34A721D4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t>Imię Nazwisko Studenta</w:t>
            </w:r>
          </w:p>
        </w:tc>
        <w:tc>
          <w:tcPr>
            <w:tcW w:w="1275" w:type="dxa"/>
            <w:shd w:val="clear" w:color="auto" w:fill="D9D9D9"/>
          </w:tcPr>
          <w:p w14:paraId="0AC99BB5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t>Numer Indeksu</w:t>
            </w:r>
          </w:p>
        </w:tc>
        <w:tc>
          <w:tcPr>
            <w:tcW w:w="7938" w:type="dxa"/>
            <w:shd w:val="clear" w:color="auto" w:fill="D9D9D9"/>
          </w:tcPr>
          <w:p w14:paraId="7367327C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t>Proponowany temat</w:t>
            </w:r>
          </w:p>
        </w:tc>
      </w:tr>
      <w:tr w:rsidR="009E5FF3" w:rsidRPr="00713972" w14:paraId="0C6C725C" w14:textId="77777777" w:rsidTr="00572F43">
        <w:tc>
          <w:tcPr>
            <w:tcW w:w="2405" w:type="dxa"/>
          </w:tcPr>
          <w:p w14:paraId="40C8BE8C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Dr hab. Natalia Garner</w:t>
            </w:r>
          </w:p>
        </w:tc>
        <w:tc>
          <w:tcPr>
            <w:tcW w:w="2552" w:type="dxa"/>
          </w:tcPr>
          <w:p w14:paraId="7042DA9F" w14:textId="77777777" w:rsidR="009E5FF3" w:rsidRPr="00713972" w:rsidRDefault="009E5FF3" w:rsidP="00572F43">
            <w:pPr>
              <w:pStyle w:val="Default"/>
            </w:pPr>
            <w:r w:rsidRPr="00713972">
              <w:t>Karolina Strojnowska</w:t>
            </w:r>
          </w:p>
        </w:tc>
        <w:tc>
          <w:tcPr>
            <w:tcW w:w="1275" w:type="dxa"/>
          </w:tcPr>
          <w:p w14:paraId="4FC9F6D4" w14:textId="77777777" w:rsidR="009E5FF3" w:rsidRPr="00713972" w:rsidRDefault="009E5FF3" w:rsidP="00572F43">
            <w:pPr>
              <w:pStyle w:val="Default"/>
            </w:pPr>
            <w:r w:rsidRPr="00713972">
              <w:t>413140</w:t>
            </w:r>
          </w:p>
        </w:tc>
        <w:tc>
          <w:tcPr>
            <w:tcW w:w="7938" w:type="dxa"/>
          </w:tcPr>
          <w:p w14:paraId="120F009B" w14:textId="77777777" w:rsidR="009E5FF3" w:rsidRPr="00713972" w:rsidRDefault="009E5FF3" w:rsidP="00572F43">
            <w:pPr>
              <w:pStyle w:val="Default"/>
            </w:pPr>
            <w:r w:rsidRPr="00713972">
              <w:t>Co wpływa na ocenę wiarygodności informacji w</w:t>
            </w:r>
          </w:p>
          <w:p w14:paraId="6496E8C3" w14:textId="77777777" w:rsidR="009E5FF3" w:rsidRPr="00713972" w:rsidRDefault="009E5FF3" w:rsidP="00572F43">
            <w:pPr>
              <w:pStyle w:val="Default"/>
            </w:pPr>
            <w:r w:rsidRPr="00713972">
              <w:t>kontekście silnej polaryzacji politycznej? Analiza ilościowa na przykładzie sytuacji</w:t>
            </w:r>
            <w:r>
              <w:t xml:space="preserve"> </w:t>
            </w:r>
            <w:r w:rsidRPr="00713972">
              <w:t>na granicy polsko-białoruskiej w latach 2021 – 2022</w:t>
            </w:r>
          </w:p>
        </w:tc>
      </w:tr>
      <w:tr w:rsidR="009E5FF3" w:rsidRPr="00713972" w14:paraId="1EC24687" w14:textId="77777777" w:rsidTr="00572F43">
        <w:tc>
          <w:tcPr>
            <w:tcW w:w="2405" w:type="dxa"/>
            <w:shd w:val="clear" w:color="auto" w:fill="D9D9D9"/>
          </w:tcPr>
          <w:p w14:paraId="376BEE04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t xml:space="preserve">Promotor </w:t>
            </w:r>
          </w:p>
        </w:tc>
        <w:tc>
          <w:tcPr>
            <w:tcW w:w="2552" w:type="dxa"/>
            <w:shd w:val="clear" w:color="auto" w:fill="D9D9D9"/>
          </w:tcPr>
          <w:p w14:paraId="4296EAF1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t>Imię Nazwisko Studenta</w:t>
            </w:r>
          </w:p>
        </w:tc>
        <w:tc>
          <w:tcPr>
            <w:tcW w:w="1275" w:type="dxa"/>
            <w:shd w:val="clear" w:color="auto" w:fill="D9D9D9"/>
          </w:tcPr>
          <w:p w14:paraId="32BFF113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t>Numer Indeksu</w:t>
            </w:r>
          </w:p>
        </w:tc>
        <w:tc>
          <w:tcPr>
            <w:tcW w:w="7938" w:type="dxa"/>
            <w:shd w:val="clear" w:color="auto" w:fill="D9D9D9"/>
          </w:tcPr>
          <w:p w14:paraId="0890315C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t>Proponowany temat</w:t>
            </w:r>
          </w:p>
        </w:tc>
      </w:tr>
      <w:tr w:rsidR="009E5FF3" w:rsidRPr="00713972" w14:paraId="6BD98424" w14:textId="77777777" w:rsidTr="00572F43">
        <w:tc>
          <w:tcPr>
            <w:tcW w:w="2405" w:type="dxa"/>
          </w:tcPr>
          <w:p w14:paraId="1E18740C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Dr hab. prof. UW. Grzegorz Gudzbeler</w:t>
            </w:r>
          </w:p>
        </w:tc>
        <w:tc>
          <w:tcPr>
            <w:tcW w:w="2552" w:type="dxa"/>
          </w:tcPr>
          <w:p w14:paraId="2B28C362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Natalia Brzezińska</w:t>
            </w:r>
          </w:p>
        </w:tc>
        <w:tc>
          <w:tcPr>
            <w:tcW w:w="1275" w:type="dxa"/>
          </w:tcPr>
          <w:p w14:paraId="55DC43F8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414542</w:t>
            </w:r>
          </w:p>
        </w:tc>
        <w:tc>
          <w:tcPr>
            <w:tcW w:w="7938" w:type="dxa"/>
          </w:tcPr>
          <w:p w14:paraId="7E2851DD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Bezpieczeństwo osobowe jako element ochrony informacji niejawnych</w:t>
            </w:r>
          </w:p>
        </w:tc>
      </w:tr>
      <w:tr w:rsidR="009E5FF3" w:rsidRPr="00713972" w14:paraId="1FCF1943" w14:textId="77777777" w:rsidTr="00572F43">
        <w:tc>
          <w:tcPr>
            <w:tcW w:w="2405" w:type="dxa"/>
          </w:tcPr>
          <w:p w14:paraId="12AF58D5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Dr hab. prof. UW. Grzegorz Gudzbeler</w:t>
            </w:r>
          </w:p>
        </w:tc>
        <w:tc>
          <w:tcPr>
            <w:tcW w:w="2552" w:type="dxa"/>
          </w:tcPr>
          <w:p w14:paraId="6BEFB1AD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Karolina Gos</w:t>
            </w:r>
          </w:p>
        </w:tc>
        <w:tc>
          <w:tcPr>
            <w:tcW w:w="1275" w:type="dxa"/>
          </w:tcPr>
          <w:p w14:paraId="658032EE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409565</w:t>
            </w:r>
          </w:p>
        </w:tc>
        <w:tc>
          <w:tcPr>
            <w:tcW w:w="7938" w:type="dxa"/>
          </w:tcPr>
          <w:p w14:paraId="022EC2AF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Wyzwania i zagrożenia dla bezpieczeństwa</w:t>
            </w:r>
            <w:r w:rsidRPr="00713972">
              <w:rPr>
                <w:rFonts w:ascii="Times New Roman" w:hAnsi="Times New Roman"/>
                <w:sz w:val="24"/>
                <w:szCs w:val="24"/>
              </w:rPr>
              <w:t xml:space="preserve"> polskiej</w:t>
            </w:r>
          </w:p>
          <w:p w14:paraId="56EF6E77" w14:textId="77777777" w:rsidR="009E5FF3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cyberprzestrzeni w czasie inwazji Rosji na Ukrainę (2022 r.)</w:t>
            </w:r>
          </w:p>
          <w:p w14:paraId="3A6DC298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5FF3" w:rsidRPr="00713972" w14:paraId="5192C036" w14:textId="77777777" w:rsidTr="00572F43">
        <w:tc>
          <w:tcPr>
            <w:tcW w:w="2405" w:type="dxa"/>
          </w:tcPr>
          <w:p w14:paraId="6708E339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Dr hab. prof. UW. Grzegorz Gudzbeler</w:t>
            </w:r>
          </w:p>
        </w:tc>
        <w:tc>
          <w:tcPr>
            <w:tcW w:w="2552" w:type="dxa"/>
          </w:tcPr>
          <w:p w14:paraId="5B01F146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Bartosz Głogowski</w:t>
            </w:r>
          </w:p>
        </w:tc>
        <w:tc>
          <w:tcPr>
            <w:tcW w:w="1275" w:type="dxa"/>
          </w:tcPr>
          <w:p w14:paraId="7491F606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414566</w:t>
            </w:r>
          </w:p>
        </w:tc>
        <w:tc>
          <w:tcPr>
            <w:tcW w:w="7938" w:type="dxa"/>
          </w:tcPr>
          <w:p w14:paraId="1E983E17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Wypadki samochodowe w Polsce w latach 2018-2019</w:t>
            </w:r>
          </w:p>
        </w:tc>
      </w:tr>
      <w:tr w:rsidR="009E5FF3" w:rsidRPr="00713972" w14:paraId="16780A10" w14:textId="77777777" w:rsidTr="00572F43">
        <w:tc>
          <w:tcPr>
            <w:tcW w:w="2405" w:type="dxa"/>
          </w:tcPr>
          <w:p w14:paraId="05E4B8E1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Dr hab. prof. UW. Grzegorz Gudzbeler</w:t>
            </w:r>
          </w:p>
        </w:tc>
        <w:tc>
          <w:tcPr>
            <w:tcW w:w="2552" w:type="dxa"/>
          </w:tcPr>
          <w:p w14:paraId="32953A60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Agnieszka Burchacka</w:t>
            </w:r>
          </w:p>
        </w:tc>
        <w:tc>
          <w:tcPr>
            <w:tcW w:w="1275" w:type="dxa"/>
          </w:tcPr>
          <w:p w14:paraId="21ED35EA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216600</w:t>
            </w:r>
          </w:p>
        </w:tc>
        <w:tc>
          <w:tcPr>
            <w:tcW w:w="7938" w:type="dxa"/>
          </w:tcPr>
          <w:p w14:paraId="243A1EF6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Rola Straży Granicznej w zapobieganiu zagrożeniom</w:t>
            </w:r>
          </w:p>
          <w:p w14:paraId="64C28BBF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bezpieczeństwa państwa związanym z migracjami w latach 2014 - 2022</w:t>
            </w:r>
          </w:p>
        </w:tc>
      </w:tr>
      <w:tr w:rsidR="009E5FF3" w:rsidRPr="00713972" w14:paraId="05358E70" w14:textId="77777777" w:rsidTr="00572F43">
        <w:tc>
          <w:tcPr>
            <w:tcW w:w="2405" w:type="dxa"/>
          </w:tcPr>
          <w:p w14:paraId="1626BBF7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Dr hab. prof. UW. Grzegorz Gudzbeler</w:t>
            </w:r>
          </w:p>
        </w:tc>
        <w:tc>
          <w:tcPr>
            <w:tcW w:w="2552" w:type="dxa"/>
          </w:tcPr>
          <w:p w14:paraId="6705B663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Zuzanna Grzesiak</w:t>
            </w:r>
          </w:p>
        </w:tc>
        <w:tc>
          <w:tcPr>
            <w:tcW w:w="1275" w:type="dxa"/>
          </w:tcPr>
          <w:p w14:paraId="6132F4FD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445490</w:t>
            </w:r>
          </w:p>
        </w:tc>
        <w:tc>
          <w:tcPr>
            <w:tcW w:w="7938" w:type="dxa"/>
          </w:tcPr>
          <w:p w14:paraId="7AED85DE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Bezpieczeństwo kobiet w cyberprzestrzeni</w:t>
            </w:r>
          </w:p>
        </w:tc>
      </w:tr>
      <w:tr w:rsidR="009E5FF3" w:rsidRPr="00713972" w14:paraId="1B30BBDF" w14:textId="77777777" w:rsidTr="00572F43">
        <w:tc>
          <w:tcPr>
            <w:tcW w:w="2405" w:type="dxa"/>
          </w:tcPr>
          <w:p w14:paraId="72A60AAB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Dr hab. prof. UW. Grzegorz Gudzbeler</w:t>
            </w:r>
          </w:p>
        </w:tc>
        <w:tc>
          <w:tcPr>
            <w:tcW w:w="2552" w:type="dxa"/>
          </w:tcPr>
          <w:p w14:paraId="66F433DC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Aleksandra Grzywacka</w:t>
            </w:r>
          </w:p>
        </w:tc>
        <w:tc>
          <w:tcPr>
            <w:tcW w:w="1275" w:type="dxa"/>
          </w:tcPr>
          <w:p w14:paraId="417674EF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409569</w:t>
            </w:r>
          </w:p>
        </w:tc>
        <w:tc>
          <w:tcPr>
            <w:tcW w:w="7938" w:type="dxa"/>
          </w:tcPr>
          <w:p w14:paraId="7870D1E2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Cyberprzestępczość w czasie pandemii Covid-19</w:t>
            </w:r>
          </w:p>
        </w:tc>
      </w:tr>
      <w:tr w:rsidR="009E5FF3" w:rsidRPr="00713972" w14:paraId="7E05A5B0" w14:textId="77777777" w:rsidTr="00572F43">
        <w:tc>
          <w:tcPr>
            <w:tcW w:w="2405" w:type="dxa"/>
          </w:tcPr>
          <w:p w14:paraId="37A41BBA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Dr hab. prof. UW. Grzegorz Gudzbeler</w:t>
            </w:r>
          </w:p>
        </w:tc>
        <w:tc>
          <w:tcPr>
            <w:tcW w:w="2552" w:type="dxa"/>
          </w:tcPr>
          <w:p w14:paraId="2DC86D83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Patrycja Korzeniowska</w:t>
            </w:r>
          </w:p>
        </w:tc>
        <w:tc>
          <w:tcPr>
            <w:tcW w:w="1275" w:type="dxa"/>
          </w:tcPr>
          <w:p w14:paraId="7D1E043E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409614</w:t>
            </w:r>
          </w:p>
        </w:tc>
        <w:tc>
          <w:tcPr>
            <w:tcW w:w="7938" w:type="dxa"/>
          </w:tcPr>
          <w:p w14:paraId="0395AD92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Wojna informacyjna w cyberprzestrzeni na przykładzie</w:t>
            </w:r>
          </w:p>
          <w:p w14:paraId="20307503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działań Federacji Rosyjskiej</w:t>
            </w:r>
          </w:p>
        </w:tc>
      </w:tr>
      <w:tr w:rsidR="009E5FF3" w:rsidRPr="00713972" w14:paraId="568459C9" w14:textId="77777777" w:rsidTr="00572F43">
        <w:tc>
          <w:tcPr>
            <w:tcW w:w="2405" w:type="dxa"/>
          </w:tcPr>
          <w:p w14:paraId="39B25A95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Dr hab. prof. UW. Grzegorz Gudzbeler</w:t>
            </w:r>
          </w:p>
        </w:tc>
        <w:tc>
          <w:tcPr>
            <w:tcW w:w="2552" w:type="dxa"/>
          </w:tcPr>
          <w:p w14:paraId="0A49D389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Natalia Korpalska</w:t>
            </w:r>
          </w:p>
        </w:tc>
        <w:tc>
          <w:tcPr>
            <w:tcW w:w="1275" w:type="dxa"/>
          </w:tcPr>
          <w:p w14:paraId="4D44D43C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328617</w:t>
            </w:r>
          </w:p>
        </w:tc>
        <w:tc>
          <w:tcPr>
            <w:tcW w:w="7938" w:type="dxa"/>
          </w:tcPr>
          <w:p w14:paraId="648ED4BE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Bezpieczeństwo portów lotniczych w Polsce</w:t>
            </w:r>
          </w:p>
        </w:tc>
      </w:tr>
      <w:tr w:rsidR="009E5FF3" w:rsidRPr="00713972" w14:paraId="224D59DB" w14:textId="77777777" w:rsidTr="00572F43">
        <w:tc>
          <w:tcPr>
            <w:tcW w:w="2405" w:type="dxa"/>
          </w:tcPr>
          <w:p w14:paraId="2E7548EA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lastRenderedPageBreak/>
              <w:t>Dr hab. prof. UW. Grzegorz Gudzbeler</w:t>
            </w:r>
          </w:p>
        </w:tc>
        <w:tc>
          <w:tcPr>
            <w:tcW w:w="2552" w:type="dxa"/>
          </w:tcPr>
          <w:p w14:paraId="647B0B21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Katarzyna Ostaszewska</w:t>
            </w:r>
          </w:p>
        </w:tc>
        <w:tc>
          <w:tcPr>
            <w:tcW w:w="1275" w:type="dxa"/>
          </w:tcPr>
          <w:p w14:paraId="5F66CDD3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414757</w:t>
            </w:r>
          </w:p>
        </w:tc>
        <w:tc>
          <w:tcPr>
            <w:tcW w:w="7938" w:type="dxa"/>
          </w:tcPr>
          <w:p w14:paraId="05F2F385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Federalna Służba Bezpieczeństwa Federacji Rosyjskiej</w:t>
            </w:r>
          </w:p>
          <w:p w14:paraId="5474DCF4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jako narzędzie interesów Kremla</w:t>
            </w:r>
          </w:p>
        </w:tc>
      </w:tr>
      <w:tr w:rsidR="009E5FF3" w:rsidRPr="00713972" w14:paraId="6E03BEB8" w14:textId="77777777" w:rsidTr="00572F43">
        <w:tc>
          <w:tcPr>
            <w:tcW w:w="2405" w:type="dxa"/>
          </w:tcPr>
          <w:p w14:paraId="0C7CD88A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Dr hab. prof. UW. Grzegorz Gudzbeler</w:t>
            </w:r>
          </w:p>
        </w:tc>
        <w:tc>
          <w:tcPr>
            <w:tcW w:w="2552" w:type="dxa"/>
          </w:tcPr>
          <w:p w14:paraId="2C8BDF88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Marta Rębecka</w:t>
            </w:r>
          </w:p>
        </w:tc>
        <w:tc>
          <w:tcPr>
            <w:tcW w:w="1275" w:type="dxa"/>
          </w:tcPr>
          <w:p w14:paraId="0D0B1D21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447577</w:t>
            </w:r>
          </w:p>
        </w:tc>
        <w:tc>
          <w:tcPr>
            <w:tcW w:w="7938" w:type="dxa"/>
          </w:tcPr>
          <w:p w14:paraId="7E6941B8" w14:textId="77777777" w:rsidR="009E5FF3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0B1BAB" w14:textId="77777777" w:rsidR="009E5FF3" w:rsidRPr="00C954CA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4CA">
              <w:rPr>
                <w:rFonts w:ascii="Times New Roman" w:hAnsi="Times New Roman"/>
                <w:sz w:val="24"/>
                <w:szCs w:val="24"/>
              </w:rPr>
              <w:t>Poczucie bezpieczeństwa obywateli w ruchu drogowym</w:t>
            </w:r>
          </w:p>
          <w:p w14:paraId="70313148" w14:textId="77777777" w:rsidR="009E5FF3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4CA">
              <w:rPr>
                <w:rFonts w:ascii="Times New Roman" w:hAnsi="Times New Roman"/>
                <w:sz w:val="24"/>
                <w:szCs w:val="24"/>
              </w:rPr>
              <w:t>na przykładzie powiatu płońskiego</w:t>
            </w:r>
          </w:p>
          <w:p w14:paraId="2A3C7FE8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5FF3" w:rsidRPr="00713972" w14:paraId="2ADEBE12" w14:textId="77777777" w:rsidTr="00572F43">
        <w:tc>
          <w:tcPr>
            <w:tcW w:w="2405" w:type="dxa"/>
          </w:tcPr>
          <w:p w14:paraId="20B89813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Dr hab. prof. UW. Grzegorz Gudzbeler</w:t>
            </w:r>
          </w:p>
        </w:tc>
        <w:tc>
          <w:tcPr>
            <w:tcW w:w="2552" w:type="dxa"/>
          </w:tcPr>
          <w:p w14:paraId="64AED4DC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Cezary Szostak</w:t>
            </w:r>
          </w:p>
        </w:tc>
        <w:tc>
          <w:tcPr>
            <w:tcW w:w="1275" w:type="dxa"/>
          </w:tcPr>
          <w:p w14:paraId="2228F276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408936</w:t>
            </w:r>
          </w:p>
        </w:tc>
        <w:tc>
          <w:tcPr>
            <w:tcW w:w="7938" w:type="dxa"/>
          </w:tcPr>
          <w:p w14:paraId="17EA59FC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Zastosowanie nowych technologii w zarządzaniu kryzysowym</w:t>
            </w:r>
          </w:p>
          <w:p w14:paraId="148AC61B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państwa</w:t>
            </w:r>
          </w:p>
        </w:tc>
      </w:tr>
      <w:tr w:rsidR="009E5FF3" w:rsidRPr="00713972" w14:paraId="2D7266F9" w14:textId="77777777" w:rsidTr="00572F43">
        <w:tc>
          <w:tcPr>
            <w:tcW w:w="2405" w:type="dxa"/>
          </w:tcPr>
          <w:p w14:paraId="3E2E7E39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Dr hab. prof. UW. Grzegorz Gudzbeler</w:t>
            </w:r>
          </w:p>
        </w:tc>
        <w:tc>
          <w:tcPr>
            <w:tcW w:w="2552" w:type="dxa"/>
          </w:tcPr>
          <w:p w14:paraId="18AD27B4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Paulina Sobczak</w:t>
            </w:r>
          </w:p>
        </w:tc>
        <w:tc>
          <w:tcPr>
            <w:tcW w:w="1275" w:type="dxa"/>
          </w:tcPr>
          <w:p w14:paraId="45D8D372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447580</w:t>
            </w:r>
          </w:p>
        </w:tc>
        <w:tc>
          <w:tcPr>
            <w:tcW w:w="7938" w:type="dxa"/>
          </w:tcPr>
          <w:p w14:paraId="2A3498F4" w14:textId="77777777" w:rsidR="009E5FF3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DC88A1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4CA">
              <w:rPr>
                <w:rFonts w:ascii="Times New Roman" w:hAnsi="Times New Roman"/>
                <w:sz w:val="24"/>
                <w:szCs w:val="24"/>
              </w:rPr>
              <w:t>Konsekwencje konfliktu zbrojnego w Ukrainie dla bezpieczeństwa osób fizycznych w cyberprzestrzeni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5FF3" w:rsidRPr="00713972" w14:paraId="2252E0F9" w14:textId="77777777" w:rsidTr="00572F43">
        <w:tc>
          <w:tcPr>
            <w:tcW w:w="2405" w:type="dxa"/>
            <w:shd w:val="clear" w:color="auto" w:fill="D9D9D9"/>
          </w:tcPr>
          <w:p w14:paraId="18E53A2C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t xml:space="preserve">Promotor </w:t>
            </w:r>
          </w:p>
        </w:tc>
        <w:tc>
          <w:tcPr>
            <w:tcW w:w="2552" w:type="dxa"/>
            <w:shd w:val="clear" w:color="auto" w:fill="D9D9D9"/>
          </w:tcPr>
          <w:p w14:paraId="2CF56A0D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t>Imię Nazwisko Studenta</w:t>
            </w:r>
          </w:p>
        </w:tc>
        <w:tc>
          <w:tcPr>
            <w:tcW w:w="1275" w:type="dxa"/>
            <w:shd w:val="clear" w:color="auto" w:fill="D9D9D9"/>
          </w:tcPr>
          <w:p w14:paraId="5DF233D0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t>Numer Indeksu</w:t>
            </w:r>
          </w:p>
        </w:tc>
        <w:tc>
          <w:tcPr>
            <w:tcW w:w="7938" w:type="dxa"/>
            <w:shd w:val="clear" w:color="auto" w:fill="D9D9D9"/>
          </w:tcPr>
          <w:p w14:paraId="2FBA8A28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t>Proponowany temat</w:t>
            </w:r>
          </w:p>
        </w:tc>
      </w:tr>
      <w:tr w:rsidR="009E5FF3" w:rsidRPr="00713972" w14:paraId="3C3B372A" w14:textId="77777777" w:rsidTr="00572F43">
        <w:tc>
          <w:tcPr>
            <w:tcW w:w="2405" w:type="dxa"/>
          </w:tcPr>
          <w:p w14:paraId="608D6C06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 xml:space="preserve">Dr hab. Filip Ilkowski </w:t>
            </w:r>
          </w:p>
        </w:tc>
        <w:tc>
          <w:tcPr>
            <w:tcW w:w="2552" w:type="dxa"/>
          </w:tcPr>
          <w:p w14:paraId="2C760B88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Michał Guścior</w:t>
            </w:r>
          </w:p>
        </w:tc>
        <w:tc>
          <w:tcPr>
            <w:tcW w:w="1275" w:type="dxa"/>
          </w:tcPr>
          <w:p w14:paraId="47A522B8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445496</w:t>
            </w:r>
          </w:p>
        </w:tc>
        <w:tc>
          <w:tcPr>
            <w:tcW w:w="7938" w:type="dxa"/>
          </w:tcPr>
          <w:p w14:paraId="2531BD2B" w14:textId="77777777" w:rsidR="009E5FF3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48D">
              <w:rPr>
                <w:rFonts w:ascii="Times New Roman" w:hAnsi="Times New Roman"/>
                <w:sz w:val="24"/>
                <w:szCs w:val="24"/>
              </w:rPr>
              <w:t>Działania Unii Europejskiej wobec przestępczości zorganizowanej na przykładach Hiszpanii, Francji, Niemczech i Polski</w:t>
            </w:r>
          </w:p>
          <w:p w14:paraId="0032E9AD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5FF3" w:rsidRPr="00713972" w14:paraId="485DD191" w14:textId="77777777" w:rsidTr="00572F43">
        <w:tc>
          <w:tcPr>
            <w:tcW w:w="2405" w:type="dxa"/>
          </w:tcPr>
          <w:p w14:paraId="46C00B45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Dr hab. Filip Ilkowski</w:t>
            </w:r>
          </w:p>
        </w:tc>
        <w:tc>
          <w:tcPr>
            <w:tcW w:w="2552" w:type="dxa"/>
          </w:tcPr>
          <w:p w14:paraId="507D2318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Michał Piekut</w:t>
            </w:r>
          </w:p>
        </w:tc>
        <w:tc>
          <w:tcPr>
            <w:tcW w:w="1275" w:type="dxa"/>
          </w:tcPr>
          <w:p w14:paraId="6BB81F11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398911</w:t>
            </w:r>
          </w:p>
        </w:tc>
        <w:tc>
          <w:tcPr>
            <w:tcW w:w="7938" w:type="dxa"/>
          </w:tcPr>
          <w:p w14:paraId="118CB6BB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Skuteczność współczesnych systemów represji w zwalczaniu masowych</w:t>
            </w:r>
          </w:p>
          <w:p w14:paraId="5E4AD89B" w14:textId="77777777" w:rsidR="009E5FF3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ruchów społecznych na przykładach Syrii, Ukrainy, Białorusi i Egiptu.</w:t>
            </w:r>
          </w:p>
          <w:p w14:paraId="7864A6BE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5FF3" w:rsidRPr="00713972" w14:paraId="12A742A8" w14:textId="77777777" w:rsidTr="00572F43">
        <w:tc>
          <w:tcPr>
            <w:tcW w:w="2405" w:type="dxa"/>
          </w:tcPr>
          <w:p w14:paraId="523D7BF8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Dr hab. Filip Ilkowski</w:t>
            </w:r>
          </w:p>
        </w:tc>
        <w:tc>
          <w:tcPr>
            <w:tcW w:w="2552" w:type="dxa"/>
          </w:tcPr>
          <w:p w14:paraId="1BC9C033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Natalia Dorota Matusiewicz</w:t>
            </w:r>
          </w:p>
        </w:tc>
        <w:tc>
          <w:tcPr>
            <w:tcW w:w="1275" w:type="dxa"/>
          </w:tcPr>
          <w:p w14:paraId="25DF159B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447355</w:t>
            </w:r>
          </w:p>
        </w:tc>
        <w:tc>
          <w:tcPr>
            <w:tcW w:w="7938" w:type="dxa"/>
          </w:tcPr>
          <w:p w14:paraId="7A4CB42C" w14:textId="77777777" w:rsidR="009E5FF3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A8E628" w14:textId="77777777" w:rsidR="009E5FF3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48D">
              <w:rPr>
                <w:rFonts w:ascii="Times New Roman" w:hAnsi="Times New Roman"/>
                <w:sz w:val="24"/>
                <w:szCs w:val="24"/>
              </w:rPr>
              <w:t>Świadomość bezpieczeństwa w Internecie - studium Polski podczas pandemii COVID-19</w:t>
            </w:r>
          </w:p>
          <w:p w14:paraId="49927535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5FF3" w:rsidRPr="00713972" w14:paraId="7B065777" w14:textId="77777777" w:rsidTr="00572F43">
        <w:tc>
          <w:tcPr>
            <w:tcW w:w="2405" w:type="dxa"/>
          </w:tcPr>
          <w:p w14:paraId="35B4D6B0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Dr hab. Filip Ilkowski</w:t>
            </w:r>
          </w:p>
        </w:tc>
        <w:tc>
          <w:tcPr>
            <w:tcW w:w="2552" w:type="dxa"/>
          </w:tcPr>
          <w:p w14:paraId="759CE57E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Kinga Roszkowska</w:t>
            </w:r>
          </w:p>
        </w:tc>
        <w:tc>
          <w:tcPr>
            <w:tcW w:w="1275" w:type="dxa"/>
          </w:tcPr>
          <w:p w14:paraId="1F1CFE86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447365</w:t>
            </w:r>
          </w:p>
        </w:tc>
        <w:tc>
          <w:tcPr>
            <w:tcW w:w="7938" w:type="dxa"/>
          </w:tcPr>
          <w:p w14:paraId="365D15F3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Rola działań asymetrycznych w kreowaniu polityki</w:t>
            </w:r>
          </w:p>
          <w:p w14:paraId="2C1FD8C1" w14:textId="77777777" w:rsidR="009E5FF3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bezpieczeństwa narodowego Stanów Zjednoczonych, Federacji Rosyjskiej i Chińskiej Republiki Ludowej w latach 2001-2021</w:t>
            </w:r>
          </w:p>
          <w:p w14:paraId="5CCB36E8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5FF3" w:rsidRPr="00713972" w14:paraId="32407CCA" w14:textId="77777777" w:rsidTr="00572F43">
        <w:tc>
          <w:tcPr>
            <w:tcW w:w="2405" w:type="dxa"/>
          </w:tcPr>
          <w:p w14:paraId="3D5673BB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Dr hab. Filip Ilkowski</w:t>
            </w:r>
          </w:p>
        </w:tc>
        <w:tc>
          <w:tcPr>
            <w:tcW w:w="2552" w:type="dxa"/>
          </w:tcPr>
          <w:p w14:paraId="38A29E62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Roman Ivaniuc</w:t>
            </w:r>
          </w:p>
        </w:tc>
        <w:tc>
          <w:tcPr>
            <w:tcW w:w="1275" w:type="dxa"/>
          </w:tcPr>
          <w:p w14:paraId="51A2DA16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409574</w:t>
            </w:r>
          </w:p>
        </w:tc>
        <w:tc>
          <w:tcPr>
            <w:tcW w:w="7938" w:type="dxa"/>
          </w:tcPr>
          <w:p w14:paraId="6F955894" w14:textId="77777777" w:rsidR="009E5FF3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7416C2" w14:textId="77777777" w:rsidR="009E5FF3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48D">
              <w:rPr>
                <w:rFonts w:ascii="Times New Roman" w:hAnsi="Times New Roman"/>
                <w:sz w:val="24"/>
                <w:szCs w:val="24"/>
              </w:rPr>
              <w:t>Ideologia w systemie bezpieczeństwa narodowego na przykładzie Federacji Rosyjskiej</w:t>
            </w:r>
          </w:p>
          <w:p w14:paraId="3399E705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5FF3" w:rsidRPr="00713972" w14:paraId="58094A76" w14:textId="77777777" w:rsidTr="00572F43">
        <w:tc>
          <w:tcPr>
            <w:tcW w:w="2405" w:type="dxa"/>
          </w:tcPr>
          <w:p w14:paraId="6F002048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Dr hab. Filip Ilkowski</w:t>
            </w:r>
          </w:p>
        </w:tc>
        <w:tc>
          <w:tcPr>
            <w:tcW w:w="2552" w:type="dxa"/>
          </w:tcPr>
          <w:p w14:paraId="72E34E42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Konrad Nowacki</w:t>
            </w:r>
          </w:p>
        </w:tc>
        <w:tc>
          <w:tcPr>
            <w:tcW w:w="1275" w:type="dxa"/>
          </w:tcPr>
          <w:p w14:paraId="153E2D98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409702</w:t>
            </w:r>
          </w:p>
        </w:tc>
        <w:tc>
          <w:tcPr>
            <w:tcW w:w="7938" w:type="dxa"/>
          </w:tcPr>
          <w:p w14:paraId="0D67DE30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Wpływ przestępstw z wykorzystaniem bankomatów i elektronicznych</w:t>
            </w:r>
          </w:p>
          <w:p w14:paraId="64C3933A" w14:textId="77777777" w:rsidR="009E5FF3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lastRenderedPageBreak/>
              <w:t>instrumentów płatniczych na rozwój zabezpieczeń bankowych w Polsce po 1989 r.</w:t>
            </w:r>
          </w:p>
          <w:p w14:paraId="3DF41653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5FF3" w:rsidRPr="00713972" w14:paraId="4D3196FF" w14:textId="77777777" w:rsidTr="00572F43">
        <w:tc>
          <w:tcPr>
            <w:tcW w:w="2405" w:type="dxa"/>
            <w:shd w:val="clear" w:color="auto" w:fill="D9D9D9"/>
          </w:tcPr>
          <w:p w14:paraId="777A88AD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Promotor </w:t>
            </w:r>
          </w:p>
        </w:tc>
        <w:tc>
          <w:tcPr>
            <w:tcW w:w="2552" w:type="dxa"/>
            <w:shd w:val="clear" w:color="auto" w:fill="D9D9D9"/>
          </w:tcPr>
          <w:p w14:paraId="32DA3FB2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t>Imię Nazwisko Studenta</w:t>
            </w:r>
          </w:p>
        </w:tc>
        <w:tc>
          <w:tcPr>
            <w:tcW w:w="1275" w:type="dxa"/>
            <w:shd w:val="clear" w:color="auto" w:fill="D9D9D9"/>
          </w:tcPr>
          <w:p w14:paraId="79CA6A66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t>Numer Indeksu</w:t>
            </w:r>
          </w:p>
        </w:tc>
        <w:tc>
          <w:tcPr>
            <w:tcW w:w="7938" w:type="dxa"/>
            <w:shd w:val="clear" w:color="auto" w:fill="D9D9D9"/>
          </w:tcPr>
          <w:p w14:paraId="6560C9FB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t>Proponowany temat</w:t>
            </w:r>
          </w:p>
        </w:tc>
      </w:tr>
      <w:tr w:rsidR="009E5FF3" w:rsidRPr="00713972" w14:paraId="752A38F1" w14:textId="77777777" w:rsidTr="00572F43">
        <w:tc>
          <w:tcPr>
            <w:tcW w:w="2405" w:type="dxa"/>
          </w:tcPr>
          <w:p w14:paraId="027A954C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Prof. dr hab. Jolanta Itrich-Drabarek</w:t>
            </w:r>
          </w:p>
        </w:tc>
        <w:tc>
          <w:tcPr>
            <w:tcW w:w="2552" w:type="dxa"/>
          </w:tcPr>
          <w:p w14:paraId="33BE4439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Oskar Lodowski</w:t>
            </w:r>
          </w:p>
        </w:tc>
        <w:tc>
          <w:tcPr>
            <w:tcW w:w="1275" w:type="dxa"/>
          </w:tcPr>
          <w:p w14:paraId="254C20B8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390545</w:t>
            </w:r>
          </w:p>
        </w:tc>
        <w:tc>
          <w:tcPr>
            <w:tcW w:w="7938" w:type="dxa"/>
          </w:tcPr>
          <w:p w14:paraId="748FED6F" w14:textId="77777777" w:rsidR="009E5FF3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Wpływ handlu paliwami kopalnymi w obrocie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3972">
              <w:rPr>
                <w:rFonts w:ascii="Times New Roman" w:hAnsi="Times New Roman"/>
                <w:sz w:val="24"/>
                <w:szCs w:val="24"/>
              </w:rPr>
              <w:t>międzynarodowym na bezpieczeństwo wewnętrzne Polski w latach 2004-2022</w:t>
            </w:r>
          </w:p>
          <w:p w14:paraId="5094BD2D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5FF3" w:rsidRPr="00713972" w14:paraId="2E4F38A0" w14:textId="77777777" w:rsidTr="00572F43">
        <w:tc>
          <w:tcPr>
            <w:tcW w:w="2405" w:type="dxa"/>
          </w:tcPr>
          <w:p w14:paraId="6FD76E55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Prof. dr hab. Jolanta Itrich-Drabarek</w:t>
            </w:r>
          </w:p>
        </w:tc>
        <w:tc>
          <w:tcPr>
            <w:tcW w:w="2552" w:type="dxa"/>
          </w:tcPr>
          <w:p w14:paraId="36B0AB97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Weronika Kujawa</w:t>
            </w:r>
          </w:p>
        </w:tc>
        <w:tc>
          <w:tcPr>
            <w:tcW w:w="1275" w:type="dxa"/>
          </w:tcPr>
          <w:p w14:paraId="32B38B4F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440287</w:t>
            </w:r>
          </w:p>
        </w:tc>
        <w:tc>
          <w:tcPr>
            <w:tcW w:w="7938" w:type="dxa"/>
          </w:tcPr>
          <w:p w14:paraId="2CF42C2B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4CA">
              <w:rPr>
                <w:rFonts w:ascii="Times New Roman" w:hAnsi="Times New Roman"/>
                <w:sz w:val="24"/>
                <w:szCs w:val="24"/>
              </w:rPr>
              <w:t>Wpływ uzależnienia młodzieży od dopalaczy na bezpieczeństwo społeczne w Polsce</w:t>
            </w:r>
          </w:p>
        </w:tc>
      </w:tr>
      <w:tr w:rsidR="009E5FF3" w:rsidRPr="00713972" w14:paraId="7E5805C5" w14:textId="77777777" w:rsidTr="00572F43">
        <w:tc>
          <w:tcPr>
            <w:tcW w:w="2405" w:type="dxa"/>
          </w:tcPr>
          <w:p w14:paraId="303C2526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Prof. dr hab. Jolanta Itrich-Drabarek</w:t>
            </w:r>
          </w:p>
        </w:tc>
        <w:tc>
          <w:tcPr>
            <w:tcW w:w="2552" w:type="dxa"/>
          </w:tcPr>
          <w:p w14:paraId="0E69E02D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Michelle Woods</w:t>
            </w:r>
          </w:p>
        </w:tc>
        <w:tc>
          <w:tcPr>
            <w:tcW w:w="1275" w:type="dxa"/>
          </w:tcPr>
          <w:p w14:paraId="0EC9C8C3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400514</w:t>
            </w:r>
          </w:p>
        </w:tc>
        <w:tc>
          <w:tcPr>
            <w:tcW w:w="7938" w:type="dxa"/>
          </w:tcPr>
          <w:p w14:paraId="6E278CF8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Rola i zadania organizacji pozarządowych w systemie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3972">
              <w:rPr>
                <w:rFonts w:ascii="Times New Roman" w:hAnsi="Times New Roman"/>
                <w:sz w:val="24"/>
                <w:szCs w:val="24"/>
              </w:rPr>
              <w:t>bezpieczeństwa lokalnego na przykładzie Trójmiasta</w:t>
            </w:r>
          </w:p>
        </w:tc>
      </w:tr>
      <w:tr w:rsidR="009E5FF3" w:rsidRPr="00713972" w14:paraId="15A21539" w14:textId="77777777" w:rsidTr="00572F43">
        <w:tc>
          <w:tcPr>
            <w:tcW w:w="2405" w:type="dxa"/>
          </w:tcPr>
          <w:p w14:paraId="11E24431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Prof. dr hab. Jolanta Itrich-Drabarek</w:t>
            </w:r>
          </w:p>
        </w:tc>
        <w:tc>
          <w:tcPr>
            <w:tcW w:w="2552" w:type="dxa"/>
          </w:tcPr>
          <w:p w14:paraId="305EB563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Paulina Piasecka</w:t>
            </w:r>
          </w:p>
        </w:tc>
        <w:tc>
          <w:tcPr>
            <w:tcW w:w="1275" w:type="dxa"/>
          </w:tcPr>
          <w:p w14:paraId="3C616989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406729</w:t>
            </w:r>
          </w:p>
        </w:tc>
        <w:tc>
          <w:tcPr>
            <w:tcW w:w="7938" w:type="dxa"/>
          </w:tcPr>
          <w:p w14:paraId="001A8D0E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Wpływ kryzysu uchodźczego na bezpieczeństwo Polski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3972">
              <w:rPr>
                <w:rFonts w:ascii="Times New Roman" w:hAnsi="Times New Roman"/>
                <w:sz w:val="24"/>
                <w:szCs w:val="24"/>
              </w:rPr>
              <w:t>po 2015 roku</w:t>
            </w:r>
          </w:p>
        </w:tc>
      </w:tr>
      <w:tr w:rsidR="009E5FF3" w:rsidRPr="00713972" w14:paraId="4DBCC91B" w14:textId="77777777" w:rsidTr="00572F43">
        <w:tc>
          <w:tcPr>
            <w:tcW w:w="2405" w:type="dxa"/>
          </w:tcPr>
          <w:p w14:paraId="0614FBF6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Prof. dr hab. Jolanta Itrich-Drabarek</w:t>
            </w:r>
          </w:p>
        </w:tc>
        <w:tc>
          <w:tcPr>
            <w:tcW w:w="2552" w:type="dxa"/>
          </w:tcPr>
          <w:p w14:paraId="6E12BC73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Aleksandra Gajewska</w:t>
            </w:r>
          </w:p>
        </w:tc>
        <w:tc>
          <w:tcPr>
            <w:tcW w:w="1275" w:type="dxa"/>
          </w:tcPr>
          <w:p w14:paraId="5FD480FE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409547</w:t>
            </w:r>
          </w:p>
        </w:tc>
        <w:tc>
          <w:tcPr>
            <w:tcW w:w="7938" w:type="dxa"/>
          </w:tcPr>
          <w:p w14:paraId="76656E01" w14:textId="77777777" w:rsidR="009E5FF3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Problem terroryzmu samobójczego na przykładzie zamachów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3972">
              <w:rPr>
                <w:rFonts w:ascii="Times New Roman" w:hAnsi="Times New Roman"/>
                <w:sz w:val="24"/>
                <w:szCs w:val="24"/>
              </w:rPr>
              <w:t>fundamentalistów islamskich</w:t>
            </w:r>
          </w:p>
          <w:p w14:paraId="2C3A257C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5FF3" w:rsidRPr="00713972" w14:paraId="5F7C7A99" w14:textId="77777777" w:rsidTr="00572F43">
        <w:tc>
          <w:tcPr>
            <w:tcW w:w="2405" w:type="dxa"/>
            <w:shd w:val="clear" w:color="auto" w:fill="D9D9D9"/>
          </w:tcPr>
          <w:p w14:paraId="5E7C0073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t xml:space="preserve">Promotor </w:t>
            </w:r>
          </w:p>
        </w:tc>
        <w:tc>
          <w:tcPr>
            <w:tcW w:w="2552" w:type="dxa"/>
            <w:shd w:val="clear" w:color="auto" w:fill="D9D9D9"/>
          </w:tcPr>
          <w:p w14:paraId="562A2E57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t>Imię Nazwisko Studenta</w:t>
            </w:r>
          </w:p>
        </w:tc>
        <w:tc>
          <w:tcPr>
            <w:tcW w:w="1275" w:type="dxa"/>
            <w:shd w:val="clear" w:color="auto" w:fill="D9D9D9"/>
          </w:tcPr>
          <w:p w14:paraId="2B40B565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t>Numer Indeksu</w:t>
            </w:r>
          </w:p>
        </w:tc>
        <w:tc>
          <w:tcPr>
            <w:tcW w:w="7938" w:type="dxa"/>
            <w:shd w:val="clear" w:color="auto" w:fill="D9D9D9"/>
          </w:tcPr>
          <w:p w14:paraId="6C7BABD8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t>Proponowany temat</w:t>
            </w:r>
          </w:p>
        </w:tc>
      </w:tr>
      <w:tr w:rsidR="009E5FF3" w:rsidRPr="00713972" w14:paraId="3BAF94D0" w14:textId="77777777" w:rsidTr="00572F43">
        <w:tc>
          <w:tcPr>
            <w:tcW w:w="2405" w:type="dxa"/>
          </w:tcPr>
          <w:p w14:paraId="4578269C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Prof. dr hab. Andrzej Misiuk</w:t>
            </w:r>
          </w:p>
        </w:tc>
        <w:tc>
          <w:tcPr>
            <w:tcW w:w="2552" w:type="dxa"/>
          </w:tcPr>
          <w:p w14:paraId="2D6DFF25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Mateusz Światełko-Nachtlicht</w:t>
            </w:r>
          </w:p>
        </w:tc>
        <w:tc>
          <w:tcPr>
            <w:tcW w:w="1275" w:type="dxa"/>
          </w:tcPr>
          <w:p w14:paraId="6FE20B6D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445590</w:t>
            </w:r>
          </w:p>
        </w:tc>
        <w:tc>
          <w:tcPr>
            <w:tcW w:w="7938" w:type="dxa"/>
          </w:tcPr>
          <w:p w14:paraId="4DDD3E65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Lotnictwo resortów wewnętrznych w systemie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3972">
              <w:rPr>
                <w:rFonts w:ascii="Times New Roman" w:hAnsi="Times New Roman"/>
                <w:sz w:val="24"/>
                <w:szCs w:val="24"/>
              </w:rPr>
              <w:t>bezpieczeństwa publicznego</w:t>
            </w:r>
          </w:p>
        </w:tc>
      </w:tr>
      <w:tr w:rsidR="009E5FF3" w:rsidRPr="00713972" w14:paraId="449B7215" w14:textId="77777777" w:rsidTr="00572F43">
        <w:tc>
          <w:tcPr>
            <w:tcW w:w="2405" w:type="dxa"/>
          </w:tcPr>
          <w:p w14:paraId="59ECCD85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Prof. dr hab. Andrzej Misiuk</w:t>
            </w:r>
          </w:p>
        </w:tc>
        <w:tc>
          <w:tcPr>
            <w:tcW w:w="2552" w:type="dxa"/>
          </w:tcPr>
          <w:p w14:paraId="6C955EF9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Michalina Mlonka</w:t>
            </w:r>
          </w:p>
        </w:tc>
        <w:tc>
          <w:tcPr>
            <w:tcW w:w="1275" w:type="dxa"/>
          </w:tcPr>
          <w:p w14:paraId="396979BB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445530</w:t>
            </w:r>
          </w:p>
        </w:tc>
        <w:tc>
          <w:tcPr>
            <w:tcW w:w="7938" w:type="dxa"/>
          </w:tcPr>
          <w:p w14:paraId="1E6FDDC4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Rola Policji w zakresie przeciwdziałania przemocy w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3972">
              <w:rPr>
                <w:rFonts w:ascii="Times New Roman" w:hAnsi="Times New Roman"/>
                <w:sz w:val="24"/>
                <w:szCs w:val="24"/>
              </w:rPr>
              <w:t>rodzinie na podstawie miasta Kraśnik</w:t>
            </w:r>
          </w:p>
        </w:tc>
      </w:tr>
      <w:tr w:rsidR="009E5FF3" w:rsidRPr="00713972" w14:paraId="063AA1FE" w14:textId="77777777" w:rsidTr="00572F43">
        <w:tc>
          <w:tcPr>
            <w:tcW w:w="2405" w:type="dxa"/>
          </w:tcPr>
          <w:p w14:paraId="1A746D38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Prof. dr hab. Andrzej Misiuk</w:t>
            </w:r>
          </w:p>
        </w:tc>
        <w:tc>
          <w:tcPr>
            <w:tcW w:w="2552" w:type="dxa"/>
          </w:tcPr>
          <w:p w14:paraId="7F8EABCC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Marcin Żyłka</w:t>
            </w:r>
          </w:p>
        </w:tc>
        <w:tc>
          <w:tcPr>
            <w:tcW w:w="1275" w:type="dxa"/>
          </w:tcPr>
          <w:p w14:paraId="1F61A2A1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382700</w:t>
            </w:r>
          </w:p>
        </w:tc>
        <w:tc>
          <w:tcPr>
            <w:tcW w:w="7938" w:type="dxa"/>
          </w:tcPr>
          <w:p w14:paraId="7FA8B527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Zjawisko migracji w procesie dezinformacji</w:t>
            </w:r>
          </w:p>
        </w:tc>
      </w:tr>
      <w:tr w:rsidR="009E5FF3" w:rsidRPr="00713972" w14:paraId="1B0172EF" w14:textId="77777777" w:rsidTr="00572F43">
        <w:tc>
          <w:tcPr>
            <w:tcW w:w="2405" w:type="dxa"/>
          </w:tcPr>
          <w:p w14:paraId="12653477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Prof. dr hab. Andrzej Misiuk</w:t>
            </w:r>
          </w:p>
        </w:tc>
        <w:tc>
          <w:tcPr>
            <w:tcW w:w="2552" w:type="dxa"/>
          </w:tcPr>
          <w:p w14:paraId="4F9A6CA1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Bartłomiej Ratajski</w:t>
            </w:r>
          </w:p>
        </w:tc>
        <w:tc>
          <w:tcPr>
            <w:tcW w:w="1275" w:type="dxa"/>
          </w:tcPr>
          <w:p w14:paraId="72464D8D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445555</w:t>
            </w:r>
          </w:p>
        </w:tc>
        <w:tc>
          <w:tcPr>
            <w:tcW w:w="7938" w:type="dxa"/>
          </w:tcPr>
          <w:p w14:paraId="0E1A1E1A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Bezpieczeństwo społeczności lokalnej na przykładzie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3972">
              <w:rPr>
                <w:rFonts w:ascii="Times New Roman" w:hAnsi="Times New Roman"/>
                <w:sz w:val="24"/>
                <w:szCs w:val="24"/>
              </w:rPr>
              <w:t>gminy Zakrzewo</w:t>
            </w:r>
          </w:p>
        </w:tc>
      </w:tr>
      <w:tr w:rsidR="009E5FF3" w:rsidRPr="00713972" w14:paraId="6771F475" w14:textId="77777777" w:rsidTr="00572F43">
        <w:tc>
          <w:tcPr>
            <w:tcW w:w="2405" w:type="dxa"/>
          </w:tcPr>
          <w:p w14:paraId="21A30A1A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Prof. dr hab. Andrzej Misiuk</w:t>
            </w:r>
          </w:p>
        </w:tc>
        <w:tc>
          <w:tcPr>
            <w:tcW w:w="2552" w:type="dxa"/>
          </w:tcPr>
          <w:p w14:paraId="06C741AB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Oleksii Statkevych</w:t>
            </w:r>
          </w:p>
        </w:tc>
        <w:tc>
          <w:tcPr>
            <w:tcW w:w="1275" w:type="dxa"/>
          </w:tcPr>
          <w:p w14:paraId="252EF5C5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405628</w:t>
            </w:r>
          </w:p>
        </w:tc>
        <w:tc>
          <w:tcPr>
            <w:tcW w:w="7938" w:type="dxa"/>
          </w:tcPr>
          <w:p w14:paraId="15974655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Funkcjonowanie Państwowej Służby Ukrainy ds. Sytuacji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3972">
              <w:rPr>
                <w:rFonts w:ascii="Times New Roman" w:hAnsi="Times New Roman"/>
                <w:sz w:val="24"/>
                <w:szCs w:val="24"/>
              </w:rPr>
              <w:t>Nadzwyczajnych w czasie wojny rosyjsko-ukraińskiej</w:t>
            </w:r>
          </w:p>
        </w:tc>
      </w:tr>
      <w:tr w:rsidR="009E5FF3" w:rsidRPr="00713972" w14:paraId="6BC2BCA6" w14:textId="77777777" w:rsidTr="00572F43">
        <w:tc>
          <w:tcPr>
            <w:tcW w:w="2405" w:type="dxa"/>
            <w:shd w:val="clear" w:color="auto" w:fill="D9D9D9"/>
          </w:tcPr>
          <w:p w14:paraId="19BC1495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t xml:space="preserve">Promotor </w:t>
            </w:r>
          </w:p>
        </w:tc>
        <w:tc>
          <w:tcPr>
            <w:tcW w:w="2552" w:type="dxa"/>
            <w:shd w:val="clear" w:color="auto" w:fill="D9D9D9"/>
          </w:tcPr>
          <w:p w14:paraId="5F6E5711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t>Imię Nazwisko Studenta</w:t>
            </w:r>
          </w:p>
        </w:tc>
        <w:tc>
          <w:tcPr>
            <w:tcW w:w="1275" w:type="dxa"/>
            <w:shd w:val="clear" w:color="auto" w:fill="D9D9D9"/>
          </w:tcPr>
          <w:p w14:paraId="270F1732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t>Numer Indeksu</w:t>
            </w:r>
          </w:p>
        </w:tc>
        <w:tc>
          <w:tcPr>
            <w:tcW w:w="7938" w:type="dxa"/>
            <w:shd w:val="clear" w:color="auto" w:fill="D9D9D9"/>
          </w:tcPr>
          <w:p w14:paraId="08F9A1D9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t>Proponowany temat</w:t>
            </w:r>
          </w:p>
        </w:tc>
      </w:tr>
      <w:tr w:rsidR="009E5FF3" w:rsidRPr="00713972" w14:paraId="29265BF8" w14:textId="77777777" w:rsidTr="00572F43">
        <w:tc>
          <w:tcPr>
            <w:tcW w:w="2405" w:type="dxa"/>
          </w:tcPr>
          <w:p w14:paraId="28CC1CB3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lastRenderedPageBreak/>
              <w:t>Dr hab. prof. UW Krzysztof Tomaszewski</w:t>
            </w:r>
          </w:p>
        </w:tc>
        <w:tc>
          <w:tcPr>
            <w:tcW w:w="2552" w:type="dxa"/>
          </w:tcPr>
          <w:p w14:paraId="3975C430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 xml:space="preserve">Michał Kotowski </w:t>
            </w:r>
          </w:p>
        </w:tc>
        <w:tc>
          <w:tcPr>
            <w:tcW w:w="1275" w:type="dxa"/>
          </w:tcPr>
          <w:p w14:paraId="75F43203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409623</w:t>
            </w:r>
          </w:p>
        </w:tc>
        <w:tc>
          <w:tcPr>
            <w:tcW w:w="7938" w:type="dxa"/>
          </w:tcPr>
          <w:p w14:paraId="342F8F5B" w14:textId="77777777" w:rsidR="009E5FF3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F9B700D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37F">
              <w:rPr>
                <w:rFonts w:ascii="Times New Roman" w:hAnsi="Times New Roman"/>
                <w:sz w:val="24"/>
                <w:szCs w:val="24"/>
              </w:rPr>
              <w:t>Blackout jako zagrożenie dla bezpieczeństwa państwa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5FF3" w:rsidRPr="00713972" w14:paraId="369E1903" w14:textId="77777777" w:rsidTr="00572F43">
        <w:tc>
          <w:tcPr>
            <w:tcW w:w="2405" w:type="dxa"/>
          </w:tcPr>
          <w:p w14:paraId="3FA30A3E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Dr hab. prof. UW Krzysztof Tomaszewski</w:t>
            </w:r>
          </w:p>
        </w:tc>
        <w:tc>
          <w:tcPr>
            <w:tcW w:w="2552" w:type="dxa"/>
          </w:tcPr>
          <w:p w14:paraId="6CCCBB7F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Bartosz Misztal</w:t>
            </w:r>
          </w:p>
        </w:tc>
        <w:tc>
          <w:tcPr>
            <w:tcW w:w="1275" w:type="dxa"/>
          </w:tcPr>
          <w:p w14:paraId="0541E237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445529</w:t>
            </w:r>
          </w:p>
        </w:tc>
        <w:tc>
          <w:tcPr>
            <w:tcW w:w="7938" w:type="dxa"/>
          </w:tcPr>
          <w:p w14:paraId="4B8FFAD2" w14:textId="77777777" w:rsidR="009E5FF3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9635E2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37F">
              <w:rPr>
                <w:rFonts w:ascii="Times New Roman" w:hAnsi="Times New Roman"/>
                <w:sz w:val="24"/>
                <w:szCs w:val="24"/>
              </w:rPr>
              <w:t>„Polska droga” do energetyki jądrowej – szanse i wyzwania</w:t>
            </w:r>
          </w:p>
        </w:tc>
      </w:tr>
      <w:tr w:rsidR="009E5FF3" w:rsidRPr="00713972" w14:paraId="4BD0ACCB" w14:textId="77777777" w:rsidTr="00572F43">
        <w:tc>
          <w:tcPr>
            <w:tcW w:w="2405" w:type="dxa"/>
          </w:tcPr>
          <w:p w14:paraId="6A324FF2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Dr hab. prof. UW Krzysztof Tomaszewski</w:t>
            </w:r>
          </w:p>
        </w:tc>
        <w:tc>
          <w:tcPr>
            <w:tcW w:w="2552" w:type="dxa"/>
          </w:tcPr>
          <w:p w14:paraId="2731D82C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 xml:space="preserve">Filip Wągrowski </w:t>
            </w:r>
          </w:p>
        </w:tc>
        <w:tc>
          <w:tcPr>
            <w:tcW w:w="1275" w:type="dxa"/>
          </w:tcPr>
          <w:p w14:paraId="3E3EE0FB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445592</w:t>
            </w:r>
          </w:p>
        </w:tc>
        <w:tc>
          <w:tcPr>
            <w:tcW w:w="7938" w:type="dxa"/>
          </w:tcPr>
          <w:p w14:paraId="0D49E497" w14:textId="77777777" w:rsidR="009E5FF3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 xml:space="preserve">Polityka energetyczna </w:t>
            </w:r>
            <w:r>
              <w:rPr>
                <w:rFonts w:ascii="Times New Roman" w:hAnsi="Times New Roman"/>
                <w:sz w:val="24"/>
                <w:szCs w:val="24"/>
              </w:rPr>
              <w:t>Po</w:t>
            </w:r>
            <w:r w:rsidRPr="00713972">
              <w:rPr>
                <w:rFonts w:ascii="Times New Roman" w:hAnsi="Times New Roman"/>
                <w:sz w:val="24"/>
                <w:szCs w:val="24"/>
              </w:rPr>
              <w:t>lski na tle doświadczeń innych państw. W kierunku transformacji energetycznej</w:t>
            </w:r>
          </w:p>
          <w:p w14:paraId="66D31B71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5FF3" w:rsidRPr="00713972" w14:paraId="35045487" w14:textId="77777777" w:rsidTr="00572F43">
        <w:tc>
          <w:tcPr>
            <w:tcW w:w="2405" w:type="dxa"/>
          </w:tcPr>
          <w:p w14:paraId="1F81D36C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Dr hab. prof. UW Krzysztof Tomaszewski</w:t>
            </w:r>
          </w:p>
        </w:tc>
        <w:tc>
          <w:tcPr>
            <w:tcW w:w="2552" w:type="dxa"/>
          </w:tcPr>
          <w:p w14:paraId="52988A62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Aleksandra Wojtysiak</w:t>
            </w:r>
          </w:p>
        </w:tc>
        <w:tc>
          <w:tcPr>
            <w:tcW w:w="1275" w:type="dxa"/>
          </w:tcPr>
          <w:p w14:paraId="4101BBA0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445595</w:t>
            </w:r>
          </w:p>
        </w:tc>
        <w:tc>
          <w:tcPr>
            <w:tcW w:w="7938" w:type="dxa"/>
          </w:tcPr>
          <w:p w14:paraId="7A87C3C9" w14:textId="77777777" w:rsidR="009E5FF3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6EEDFB" w14:textId="77777777" w:rsidR="009E5FF3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37F">
              <w:rPr>
                <w:rFonts w:ascii="Times New Roman" w:hAnsi="Times New Roman"/>
                <w:sz w:val="24"/>
                <w:szCs w:val="24"/>
              </w:rPr>
              <w:t>Bezpieczeństwo elektrowni jądrowych w percepcji społecznej Polaków</w:t>
            </w:r>
          </w:p>
          <w:p w14:paraId="4BAC88AE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5FF3" w:rsidRPr="00713972" w14:paraId="4AFAA1DE" w14:textId="77777777" w:rsidTr="00572F43">
        <w:tc>
          <w:tcPr>
            <w:tcW w:w="2405" w:type="dxa"/>
          </w:tcPr>
          <w:p w14:paraId="022B864E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Dr hab. prof. UW Krzysztof Tomaszewski</w:t>
            </w:r>
          </w:p>
        </w:tc>
        <w:tc>
          <w:tcPr>
            <w:tcW w:w="2552" w:type="dxa"/>
          </w:tcPr>
          <w:p w14:paraId="5ACC07D8" w14:textId="77777777" w:rsidR="009E5FF3" w:rsidRPr="00713972" w:rsidRDefault="009E5FF3" w:rsidP="00572F43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 xml:space="preserve">Mykhailo </w:t>
            </w:r>
            <w:r w:rsidRPr="0071397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Serhiichuk</w:t>
            </w:r>
            <w:r w:rsidRPr="00713972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275" w:type="dxa"/>
          </w:tcPr>
          <w:p w14:paraId="6055DB6F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414668</w:t>
            </w:r>
          </w:p>
        </w:tc>
        <w:tc>
          <w:tcPr>
            <w:tcW w:w="7938" w:type="dxa"/>
          </w:tcPr>
          <w:p w14:paraId="58D02CBB" w14:textId="77777777" w:rsidR="009E5FF3" w:rsidRDefault="009E5FF3" w:rsidP="00572F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397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Suwerenność energetyczna Europy jako gwarancja zachowania bezpieczeństwa w regionie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550E1FE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5FF3" w:rsidRPr="00713972" w14:paraId="00E1AB68" w14:textId="77777777" w:rsidTr="00572F43">
        <w:tc>
          <w:tcPr>
            <w:tcW w:w="2405" w:type="dxa"/>
            <w:shd w:val="clear" w:color="auto" w:fill="D9D9D9"/>
          </w:tcPr>
          <w:p w14:paraId="0C209E43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t xml:space="preserve">Promotor </w:t>
            </w:r>
          </w:p>
        </w:tc>
        <w:tc>
          <w:tcPr>
            <w:tcW w:w="2552" w:type="dxa"/>
            <w:shd w:val="clear" w:color="auto" w:fill="D9D9D9"/>
          </w:tcPr>
          <w:p w14:paraId="5A64374C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t>Imię Nazwisko Studenta</w:t>
            </w:r>
          </w:p>
        </w:tc>
        <w:tc>
          <w:tcPr>
            <w:tcW w:w="1275" w:type="dxa"/>
            <w:shd w:val="clear" w:color="auto" w:fill="D9D9D9"/>
          </w:tcPr>
          <w:p w14:paraId="51AA38F9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t>Numer Indeksu</w:t>
            </w:r>
          </w:p>
        </w:tc>
        <w:tc>
          <w:tcPr>
            <w:tcW w:w="7938" w:type="dxa"/>
            <w:shd w:val="clear" w:color="auto" w:fill="D9D9D9"/>
          </w:tcPr>
          <w:p w14:paraId="0A58848C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t>Proponowany temat</w:t>
            </w:r>
          </w:p>
        </w:tc>
      </w:tr>
      <w:tr w:rsidR="009E5FF3" w:rsidRPr="00713972" w14:paraId="1D26D490" w14:textId="77777777" w:rsidTr="00572F43">
        <w:tc>
          <w:tcPr>
            <w:tcW w:w="2405" w:type="dxa"/>
          </w:tcPr>
          <w:p w14:paraId="6C795F43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 xml:space="preserve">Dr hab. Sebastian Kozłowski </w:t>
            </w:r>
          </w:p>
        </w:tc>
        <w:tc>
          <w:tcPr>
            <w:tcW w:w="2552" w:type="dxa"/>
          </w:tcPr>
          <w:p w14:paraId="07488D2C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Parzyszek Kamil</w:t>
            </w:r>
          </w:p>
        </w:tc>
        <w:tc>
          <w:tcPr>
            <w:tcW w:w="1275" w:type="dxa"/>
          </w:tcPr>
          <w:p w14:paraId="055C8B5C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447576</w:t>
            </w:r>
          </w:p>
        </w:tc>
        <w:tc>
          <w:tcPr>
            <w:tcW w:w="7938" w:type="dxa"/>
          </w:tcPr>
          <w:p w14:paraId="4A5AE8A4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Rola straży miejskiej w procesie zarządzania kryzysowego m. st.</w:t>
            </w:r>
          </w:p>
          <w:p w14:paraId="1C9BB977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Warszawy</w:t>
            </w:r>
          </w:p>
        </w:tc>
      </w:tr>
      <w:tr w:rsidR="009E5FF3" w:rsidRPr="00713972" w14:paraId="741EEE40" w14:textId="77777777" w:rsidTr="00572F43">
        <w:tc>
          <w:tcPr>
            <w:tcW w:w="2405" w:type="dxa"/>
          </w:tcPr>
          <w:p w14:paraId="75B552FA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Dr hab. Sebastian Kozłowski</w:t>
            </w:r>
          </w:p>
        </w:tc>
        <w:tc>
          <w:tcPr>
            <w:tcW w:w="2552" w:type="dxa"/>
          </w:tcPr>
          <w:p w14:paraId="483D49A4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Maciak Radosław</w:t>
            </w:r>
          </w:p>
        </w:tc>
        <w:tc>
          <w:tcPr>
            <w:tcW w:w="1275" w:type="dxa"/>
          </w:tcPr>
          <w:p w14:paraId="723EE620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344107</w:t>
            </w:r>
          </w:p>
        </w:tc>
        <w:tc>
          <w:tcPr>
            <w:tcW w:w="7938" w:type="dxa"/>
          </w:tcPr>
          <w:p w14:paraId="720F59C0" w14:textId="77777777" w:rsidR="009E5FF3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F30BF7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4CA">
              <w:rPr>
                <w:rFonts w:ascii="Times New Roman" w:hAnsi="Times New Roman"/>
                <w:sz w:val="24"/>
                <w:szCs w:val="24"/>
              </w:rPr>
              <w:t>Prawno-organizacyjne uwarunkowania skuteczności systemu zarządzania kryzysowego na przykładzie m.st. Warszawy</w:t>
            </w:r>
          </w:p>
        </w:tc>
      </w:tr>
      <w:tr w:rsidR="009E5FF3" w:rsidRPr="00713972" w14:paraId="4A03AE7E" w14:textId="77777777" w:rsidTr="00572F43">
        <w:tc>
          <w:tcPr>
            <w:tcW w:w="2405" w:type="dxa"/>
            <w:shd w:val="clear" w:color="auto" w:fill="D9D9D9"/>
          </w:tcPr>
          <w:p w14:paraId="61A70030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t xml:space="preserve">Promotor </w:t>
            </w:r>
          </w:p>
        </w:tc>
        <w:tc>
          <w:tcPr>
            <w:tcW w:w="2552" w:type="dxa"/>
            <w:shd w:val="clear" w:color="auto" w:fill="D9D9D9"/>
          </w:tcPr>
          <w:p w14:paraId="5EBF23DA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t>Imię Nazwisko Studenta</w:t>
            </w:r>
          </w:p>
        </w:tc>
        <w:tc>
          <w:tcPr>
            <w:tcW w:w="1275" w:type="dxa"/>
            <w:shd w:val="clear" w:color="auto" w:fill="D9D9D9"/>
          </w:tcPr>
          <w:p w14:paraId="65CF4A0B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t>Numer Indeksu</w:t>
            </w:r>
          </w:p>
        </w:tc>
        <w:tc>
          <w:tcPr>
            <w:tcW w:w="7938" w:type="dxa"/>
            <w:shd w:val="clear" w:color="auto" w:fill="D9D9D9"/>
          </w:tcPr>
          <w:p w14:paraId="5C587EC2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t>Proponowany temat</w:t>
            </w:r>
          </w:p>
        </w:tc>
      </w:tr>
      <w:tr w:rsidR="009E5FF3" w:rsidRPr="00713972" w14:paraId="1203FA48" w14:textId="77777777" w:rsidTr="00572F43">
        <w:tc>
          <w:tcPr>
            <w:tcW w:w="2405" w:type="dxa"/>
          </w:tcPr>
          <w:p w14:paraId="0A4A05B2" w14:textId="77777777" w:rsidR="009E5FF3" w:rsidRPr="00713972" w:rsidRDefault="009E5FF3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 xml:space="preserve">Dr hab. Daniel Mider </w:t>
            </w:r>
          </w:p>
        </w:tc>
        <w:tc>
          <w:tcPr>
            <w:tcW w:w="2552" w:type="dxa"/>
          </w:tcPr>
          <w:p w14:paraId="54C9430C" w14:textId="77777777" w:rsidR="009E5FF3" w:rsidRPr="00713972" w:rsidRDefault="009E5FF3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Aleksandra Piros</w:t>
            </w:r>
          </w:p>
        </w:tc>
        <w:tc>
          <w:tcPr>
            <w:tcW w:w="1275" w:type="dxa"/>
          </w:tcPr>
          <w:p w14:paraId="481E04D7" w14:textId="77777777" w:rsidR="009E5FF3" w:rsidRPr="00713972" w:rsidRDefault="009E5FF3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398840</w:t>
            </w:r>
          </w:p>
        </w:tc>
        <w:tc>
          <w:tcPr>
            <w:tcW w:w="7938" w:type="dxa"/>
          </w:tcPr>
          <w:p w14:paraId="42AC9202" w14:textId="77777777" w:rsidR="009E5FF3" w:rsidRDefault="009E5FF3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6A31C3" w14:textId="77777777" w:rsidR="009E5FF3" w:rsidRPr="00713972" w:rsidRDefault="009E5FF3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954CA">
              <w:rPr>
                <w:rFonts w:ascii="Times New Roman" w:hAnsi="Times New Roman"/>
                <w:sz w:val="24"/>
                <w:szCs w:val="24"/>
              </w:rPr>
              <w:t>Afganistan – „cmentarz imperiów”. Analiza geopolityczna</w:t>
            </w:r>
          </w:p>
        </w:tc>
      </w:tr>
      <w:tr w:rsidR="009E5FF3" w:rsidRPr="00713972" w14:paraId="0C8A479E" w14:textId="77777777" w:rsidTr="00572F43">
        <w:tc>
          <w:tcPr>
            <w:tcW w:w="2405" w:type="dxa"/>
          </w:tcPr>
          <w:p w14:paraId="3DA55A1F" w14:textId="77777777" w:rsidR="009E5FF3" w:rsidRPr="00713972" w:rsidRDefault="009E5FF3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Dr hab. Daniel Mider</w:t>
            </w:r>
          </w:p>
        </w:tc>
        <w:tc>
          <w:tcPr>
            <w:tcW w:w="2552" w:type="dxa"/>
          </w:tcPr>
          <w:p w14:paraId="0B7F396C" w14:textId="77777777" w:rsidR="009E5FF3" w:rsidRPr="00713972" w:rsidRDefault="009E5FF3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Beata Wiączek</w:t>
            </w:r>
          </w:p>
        </w:tc>
        <w:tc>
          <w:tcPr>
            <w:tcW w:w="1275" w:type="dxa"/>
          </w:tcPr>
          <w:p w14:paraId="2ACA95C3" w14:textId="77777777" w:rsidR="009E5FF3" w:rsidRPr="00713972" w:rsidRDefault="009E5FF3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396095</w:t>
            </w:r>
          </w:p>
        </w:tc>
        <w:tc>
          <w:tcPr>
            <w:tcW w:w="7938" w:type="dxa"/>
          </w:tcPr>
          <w:p w14:paraId="38E03627" w14:textId="77777777" w:rsidR="009E5FF3" w:rsidRPr="00713972" w:rsidRDefault="009E5FF3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Rola Unii Europejskiej w zakresie zwalczania terroryzmu</w:t>
            </w:r>
          </w:p>
        </w:tc>
      </w:tr>
      <w:tr w:rsidR="009E5FF3" w:rsidRPr="00713972" w14:paraId="42C83956" w14:textId="77777777" w:rsidTr="00572F43">
        <w:tc>
          <w:tcPr>
            <w:tcW w:w="2405" w:type="dxa"/>
          </w:tcPr>
          <w:p w14:paraId="2FEA3CE2" w14:textId="77777777" w:rsidR="009E5FF3" w:rsidRPr="00713972" w:rsidRDefault="009E5FF3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Dr hab. Daniel Mider</w:t>
            </w:r>
          </w:p>
        </w:tc>
        <w:tc>
          <w:tcPr>
            <w:tcW w:w="2552" w:type="dxa"/>
          </w:tcPr>
          <w:p w14:paraId="482E84B1" w14:textId="77777777" w:rsidR="009E5FF3" w:rsidRPr="00713972" w:rsidRDefault="009E5FF3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Matyga Marcin</w:t>
            </w:r>
          </w:p>
        </w:tc>
        <w:tc>
          <w:tcPr>
            <w:tcW w:w="1275" w:type="dxa"/>
          </w:tcPr>
          <w:p w14:paraId="3BA544EE" w14:textId="77777777" w:rsidR="009E5FF3" w:rsidRPr="00713972" w:rsidRDefault="009E5FF3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447574</w:t>
            </w:r>
          </w:p>
        </w:tc>
        <w:tc>
          <w:tcPr>
            <w:tcW w:w="7938" w:type="dxa"/>
          </w:tcPr>
          <w:p w14:paraId="4E523501" w14:textId="77777777" w:rsidR="009E5FF3" w:rsidRPr="00713972" w:rsidRDefault="009E5FF3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Cyberprzestępczość w Polsce - zagrożenia i zwalczanie</w:t>
            </w:r>
          </w:p>
        </w:tc>
      </w:tr>
      <w:tr w:rsidR="009E5FF3" w:rsidRPr="00713972" w14:paraId="3ADCD61B" w14:textId="77777777" w:rsidTr="00572F43">
        <w:tc>
          <w:tcPr>
            <w:tcW w:w="2405" w:type="dxa"/>
          </w:tcPr>
          <w:p w14:paraId="164C6725" w14:textId="77777777" w:rsidR="009E5FF3" w:rsidRPr="00713972" w:rsidRDefault="009E5FF3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Dr hab. Daniel Mider</w:t>
            </w:r>
          </w:p>
        </w:tc>
        <w:tc>
          <w:tcPr>
            <w:tcW w:w="2552" w:type="dxa"/>
          </w:tcPr>
          <w:p w14:paraId="0C1DB430" w14:textId="77777777" w:rsidR="009E5FF3" w:rsidRPr="00713972" w:rsidRDefault="009E5FF3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Monika Sobecka</w:t>
            </w:r>
          </w:p>
        </w:tc>
        <w:tc>
          <w:tcPr>
            <w:tcW w:w="1275" w:type="dxa"/>
          </w:tcPr>
          <w:p w14:paraId="6A963C53" w14:textId="77777777" w:rsidR="009E5FF3" w:rsidRPr="00713972" w:rsidRDefault="009E5FF3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7002">
              <w:rPr>
                <w:rFonts w:ascii="Times New Roman" w:hAnsi="Times New Roman"/>
                <w:sz w:val="24"/>
                <w:szCs w:val="24"/>
              </w:rPr>
              <w:t>404806</w:t>
            </w:r>
          </w:p>
        </w:tc>
        <w:tc>
          <w:tcPr>
            <w:tcW w:w="7938" w:type="dxa"/>
          </w:tcPr>
          <w:p w14:paraId="20952069" w14:textId="77777777" w:rsidR="009E5FF3" w:rsidRDefault="009E5FF3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954CA">
              <w:rPr>
                <w:rFonts w:ascii="Times New Roman" w:hAnsi="Times New Roman"/>
                <w:sz w:val="24"/>
                <w:szCs w:val="24"/>
              </w:rPr>
              <w:t>Cyberzagrożenia a infrastruktura krytyczna w Polsce</w:t>
            </w:r>
          </w:p>
          <w:p w14:paraId="140910F9" w14:textId="77777777" w:rsidR="009E5FF3" w:rsidRPr="00713972" w:rsidRDefault="009E5FF3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5FF3" w:rsidRPr="00713972" w14:paraId="7677418D" w14:textId="77777777" w:rsidTr="00572F43">
        <w:tc>
          <w:tcPr>
            <w:tcW w:w="2405" w:type="dxa"/>
          </w:tcPr>
          <w:p w14:paraId="450EA5BF" w14:textId="77777777" w:rsidR="009E5FF3" w:rsidRPr="00713972" w:rsidRDefault="009E5FF3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Dr hab. Daniel Mider</w:t>
            </w:r>
          </w:p>
        </w:tc>
        <w:tc>
          <w:tcPr>
            <w:tcW w:w="2552" w:type="dxa"/>
          </w:tcPr>
          <w:p w14:paraId="5DF9655B" w14:textId="77777777" w:rsidR="009E5FF3" w:rsidRPr="00713972" w:rsidRDefault="009E5FF3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Natalia Dramińska</w:t>
            </w:r>
          </w:p>
        </w:tc>
        <w:tc>
          <w:tcPr>
            <w:tcW w:w="1275" w:type="dxa"/>
          </w:tcPr>
          <w:p w14:paraId="43B22D26" w14:textId="77777777" w:rsidR="009E5FF3" w:rsidRPr="00713972" w:rsidRDefault="009E5FF3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7002">
              <w:rPr>
                <w:rFonts w:ascii="Times New Roman" w:hAnsi="Times New Roman"/>
                <w:sz w:val="24"/>
                <w:szCs w:val="24"/>
              </w:rPr>
              <w:t>414558</w:t>
            </w:r>
          </w:p>
        </w:tc>
        <w:tc>
          <w:tcPr>
            <w:tcW w:w="7938" w:type="dxa"/>
          </w:tcPr>
          <w:p w14:paraId="257AE386" w14:textId="77777777" w:rsidR="009E5FF3" w:rsidRPr="00713972" w:rsidRDefault="009E5FF3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954CA">
              <w:rPr>
                <w:rFonts w:ascii="Times New Roman" w:hAnsi="Times New Roman"/>
                <w:sz w:val="24"/>
                <w:szCs w:val="24"/>
              </w:rPr>
              <w:t>Cyberprzestępczość – zagrożenia i zapobieganie</w:t>
            </w:r>
          </w:p>
        </w:tc>
      </w:tr>
      <w:tr w:rsidR="009E5FF3" w:rsidRPr="00713972" w14:paraId="44B3CA73" w14:textId="77777777" w:rsidTr="00572F43">
        <w:tc>
          <w:tcPr>
            <w:tcW w:w="2405" w:type="dxa"/>
          </w:tcPr>
          <w:p w14:paraId="581AAF10" w14:textId="77777777" w:rsidR="009E5FF3" w:rsidRPr="00713972" w:rsidRDefault="009E5FF3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lastRenderedPageBreak/>
              <w:t>Dr hab. Daniel Mider</w:t>
            </w:r>
          </w:p>
        </w:tc>
        <w:tc>
          <w:tcPr>
            <w:tcW w:w="2552" w:type="dxa"/>
          </w:tcPr>
          <w:p w14:paraId="12BAE7EF" w14:textId="77777777" w:rsidR="009E5FF3" w:rsidRPr="00713972" w:rsidRDefault="009E5FF3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Patryk Długosz</w:t>
            </w:r>
          </w:p>
        </w:tc>
        <w:tc>
          <w:tcPr>
            <w:tcW w:w="1275" w:type="dxa"/>
          </w:tcPr>
          <w:p w14:paraId="27607D9D" w14:textId="77777777" w:rsidR="009E5FF3" w:rsidRPr="00713972" w:rsidRDefault="009E5FF3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412628</w:t>
            </w:r>
          </w:p>
        </w:tc>
        <w:tc>
          <w:tcPr>
            <w:tcW w:w="7938" w:type="dxa"/>
          </w:tcPr>
          <w:p w14:paraId="3BBFB5F2" w14:textId="77777777" w:rsidR="009E5FF3" w:rsidRPr="00713972" w:rsidRDefault="009E5FF3" w:rsidP="00572F4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Polityka bezpieczeństwa Republiki Francuskiej w walce z terroryzmem po 2001 r.</w:t>
            </w:r>
          </w:p>
        </w:tc>
      </w:tr>
      <w:tr w:rsidR="009E5FF3" w:rsidRPr="00713972" w14:paraId="53641609" w14:textId="77777777" w:rsidTr="00572F43">
        <w:tc>
          <w:tcPr>
            <w:tcW w:w="2405" w:type="dxa"/>
            <w:shd w:val="clear" w:color="auto" w:fill="D9D9D9"/>
          </w:tcPr>
          <w:p w14:paraId="406A66D5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t xml:space="preserve">Promotor </w:t>
            </w:r>
          </w:p>
        </w:tc>
        <w:tc>
          <w:tcPr>
            <w:tcW w:w="2552" w:type="dxa"/>
            <w:shd w:val="clear" w:color="auto" w:fill="D9D9D9"/>
          </w:tcPr>
          <w:p w14:paraId="4CF7D70A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t>Imię Nazwisko Studenta</w:t>
            </w:r>
          </w:p>
        </w:tc>
        <w:tc>
          <w:tcPr>
            <w:tcW w:w="1275" w:type="dxa"/>
            <w:shd w:val="clear" w:color="auto" w:fill="D9D9D9"/>
          </w:tcPr>
          <w:p w14:paraId="5B01766B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t>Numer Indeksu</w:t>
            </w:r>
          </w:p>
        </w:tc>
        <w:tc>
          <w:tcPr>
            <w:tcW w:w="7938" w:type="dxa"/>
            <w:shd w:val="clear" w:color="auto" w:fill="D9D9D9"/>
          </w:tcPr>
          <w:p w14:paraId="6228D444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t>Proponowany temat</w:t>
            </w:r>
          </w:p>
        </w:tc>
      </w:tr>
      <w:tr w:rsidR="009E5FF3" w:rsidRPr="00713972" w14:paraId="5A883A02" w14:textId="77777777" w:rsidTr="00572F43">
        <w:tc>
          <w:tcPr>
            <w:tcW w:w="2405" w:type="dxa"/>
          </w:tcPr>
          <w:p w14:paraId="41AE2F3C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 xml:space="preserve">Dr Marek Nadolski  </w:t>
            </w:r>
          </w:p>
        </w:tc>
        <w:tc>
          <w:tcPr>
            <w:tcW w:w="2552" w:type="dxa"/>
          </w:tcPr>
          <w:p w14:paraId="5256F413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Agnieszka Gorzkowska</w:t>
            </w:r>
          </w:p>
          <w:p w14:paraId="6CDE7097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C923C14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407957</w:t>
            </w:r>
          </w:p>
        </w:tc>
        <w:tc>
          <w:tcPr>
            <w:tcW w:w="7938" w:type="dxa"/>
          </w:tcPr>
          <w:p w14:paraId="0117A269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Migracja jako zagrożenie dla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3972">
              <w:rPr>
                <w:rFonts w:ascii="Times New Roman" w:hAnsi="Times New Roman"/>
                <w:sz w:val="24"/>
                <w:szCs w:val="24"/>
              </w:rPr>
              <w:t>bezpieczeństwa wewnętrznego Polski w</w:t>
            </w:r>
          </w:p>
          <w:p w14:paraId="02BE5324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latach 2014-2023</w:t>
            </w:r>
          </w:p>
        </w:tc>
      </w:tr>
      <w:tr w:rsidR="009E5FF3" w:rsidRPr="00713972" w14:paraId="494A5539" w14:textId="77777777" w:rsidTr="00572F43">
        <w:tc>
          <w:tcPr>
            <w:tcW w:w="2405" w:type="dxa"/>
          </w:tcPr>
          <w:p w14:paraId="37265154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 xml:space="preserve">Dr Marek Nadolski  </w:t>
            </w:r>
          </w:p>
        </w:tc>
        <w:tc>
          <w:tcPr>
            <w:tcW w:w="2552" w:type="dxa"/>
          </w:tcPr>
          <w:p w14:paraId="540AD2A4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Katarzyna Kruk</w:t>
            </w:r>
          </w:p>
          <w:p w14:paraId="3E3FB039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C5861F6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414602</w:t>
            </w:r>
          </w:p>
        </w:tc>
        <w:tc>
          <w:tcPr>
            <w:tcW w:w="7938" w:type="dxa"/>
          </w:tcPr>
          <w:p w14:paraId="55B2D962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Katyń 1940. Przystanek na drodze eksterminacji polskich elit</w:t>
            </w:r>
          </w:p>
        </w:tc>
      </w:tr>
      <w:tr w:rsidR="009E5FF3" w:rsidRPr="00713972" w14:paraId="28D8080C" w14:textId="77777777" w:rsidTr="00572F43">
        <w:tc>
          <w:tcPr>
            <w:tcW w:w="2405" w:type="dxa"/>
          </w:tcPr>
          <w:p w14:paraId="43B456A1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 xml:space="preserve">Dr Marek Nadolski  </w:t>
            </w:r>
          </w:p>
        </w:tc>
        <w:tc>
          <w:tcPr>
            <w:tcW w:w="2552" w:type="dxa"/>
          </w:tcPr>
          <w:p w14:paraId="786C400B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Monika Roman</w:t>
            </w:r>
          </w:p>
          <w:p w14:paraId="6BE1D2DD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16365A4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447579</w:t>
            </w:r>
          </w:p>
        </w:tc>
        <w:tc>
          <w:tcPr>
            <w:tcW w:w="7938" w:type="dxa"/>
          </w:tcPr>
          <w:p w14:paraId="6D3F1A12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Ataki socjotechniczne i bezpieczeństwo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3972">
              <w:rPr>
                <w:rFonts w:ascii="Times New Roman" w:hAnsi="Times New Roman"/>
                <w:sz w:val="24"/>
                <w:szCs w:val="24"/>
              </w:rPr>
              <w:t>użytkowników w cyberprzestrzeni</w:t>
            </w:r>
          </w:p>
        </w:tc>
      </w:tr>
      <w:tr w:rsidR="009E5FF3" w:rsidRPr="00713972" w14:paraId="5C124BB1" w14:textId="77777777" w:rsidTr="00572F43">
        <w:tc>
          <w:tcPr>
            <w:tcW w:w="2405" w:type="dxa"/>
          </w:tcPr>
          <w:p w14:paraId="02B9703B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 xml:space="preserve">Dr Marek Nadolski  </w:t>
            </w:r>
          </w:p>
        </w:tc>
        <w:tc>
          <w:tcPr>
            <w:tcW w:w="2552" w:type="dxa"/>
          </w:tcPr>
          <w:p w14:paraId="1F133FEF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Ali Siragedien</w:t>
            </w:r>
          </w:p>
          <w:p w14:paraId="408865A7" w14:textId="77777777" w:rsidR="009E5FF3" w:rsidRPr="00713972" w:rsidRDefault="009E5FF3" w:rsidP="00572F43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BB0A07E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438135</w:t>
            </w:r>
          </w:p>
        </w:tc>
        <w:tc>
          <w:tcPr>
            <w:tcW w:w="7938" w:type="dxa"/>
          </w:tcPr>
          <w:p w14:paraId="5209E008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Niebezpieczna strona modernizacji.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3972">
              <w:rPr>
                <w:rFonts w:ascii="Times New Roman" w:hAnsi="Times New Roman"/>
                <w:sz w:val="24"/>
                <w:szCs w:val="24"/>
              </w:rPr>
              <w:t>Wewnętrzne źródła niestabilności</w:t>
            </w:r>
          </w:p>
          <w:p w14:paraId="5FE48013" w14:textId="77777777" w:rsidR="009E5FF3" w:rsidRPr="00713972" w:rsidRDefault="009E5FF3" w:rsidP="0057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972">
              <w:rPr>
                <w:rFonts w:ascii="Times New Roman" w:hAnsi="Times New Roman"/>
                <w:sz w:val="24"/>
                <w:szCs w:val="24"/>
              </w:rPr>
              <w:t>wieloetnicznego Sudanu postkolonialnego</w:t>
            </w:r>
          </w:p>
        </w:tc>
      </w:tr>
    </w:tbl>
    <w:p w14:paraId="44EEA9A1" w14:textId="77777777" w:rsidR="009E5FF3" w:rsidRPr="000936CA" w:rsidRDefault="009E5FF3" w:rsidP="009E5FF3">
      <w:pPr>
        <w:rPr>
          <w:rFonts w:ascii="Times New Roman" w:hAnsi="Times New Roman"/>
        </w:rPr>
      </w:pPr>
    </w:p>
    <w:p w14:paraId="6FB94C42" w14:textId="77777777" w:rsidR="001B22E5" w:rsidRPr="000936CA" w:rsidRDefault="001B22E5" w:rsidP="001B22E5">
      <w:pPr>
        <w:rPr>
          <w:rFonts w:ascii="Times New Roman" w:hAnsi="Times New Roman"/>
        </w:rPr>
      </w:pPr>
    </w:p>
    <w:p w14:paraId="6B8578AB" w14:textId="77777777" w:rsidR="001B22E5" w:rsidRPr="000936CA" w:rsidRDefault="001B22E5" w:rsidP="001B22E5">
      <w:pPr>
        <w:rPr>
          <w:rFonts w:ascii="Times New Roman" w:hAnsi="Times New Roman"/>
        </w:rPr>
      </w:pPr>
    </w:p>
    <w:p w14:paraId="6907A6A2" w14:textId="77777777" w:rsidR="001B22E5" w:rsidRDefault="001B22E5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1B22E5" w:rsidSect="001B22E5">
      <w:pgSz w:w="16838" w:h="11906" w:orient="landscape"/>
      <w:pgMar w:top="113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E2FF96" w14:textId="77777777" w:rsidR="00281883" w:rsidRDefault="00281883" w:rsidP="00ED051E">
      <w:pPr>
        <w:spacing w:after="0" w:line="240" w:lineRule="auto"/>
      </w:pPr>
      <w:r>
        <w:separator/>
      </w:r>
    </w:p>
  </w:endnote>
  <w:endnote w:type="continuationSeparator" w:id="0">
    <w:p w14:paraId="4AEA8BD2" w14:textId="77777777" w:rsidR="00281883" w:rsidRDefault="00281883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C829C4" w14:textId="77777777" w:rsidR="00281883" w:rsidRDefault="00281883" w:rsidP="00ED051E">
      <w:pPr>
        <w:spacing w:after="0" w:line="240" w:lineRule="auto"/>
      </w:pPr>
      <w:r>
        <w:separator/>
      </w:r>
    </w:p>
  </w:footnote>
  <w:footnote w:type="continuationSeparator" w:id="0">
    <w:p w14:paraId="30493738" w14:textId="77777777" w:rsidR="00281883" w:rsidRDefault="00281883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6DF0"/>
    <w:rsid w:val="000314A1"/>
    <w:rsid w:val="00046DC5"/>
    <w:rsid w:val="00050EA6"/>
    <w:rsid w:val="00052DA3"/>
    <w:rsid w:val="000546B1"/>
    <w:rsid w:val="0005669B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434B"/>
    <w:rsid w:val="000D4F4B"/>
    <w:rsid w:val="000D7500"/>
    <w:rsid w:val="000E3EC5"/>
    <w:rsid w:val="00102A49"/>
    <w:rsid w:val="0010387B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0167"/>
    <w:rsid w:val="001A0A03"/>
    <w:rsid w:val="001A6815"/>
    <w:rsid w:val="001A7234"/>
    <w:rsid w:val="001B22E5"/>
    <w:rsid w:val="001B3784"/>
    <w:rsid w:val="001B7735"/>
    <w:rsid w:val="001B7D18"/>
    <w:rsid w:val="001E426D"/>
    <w:rsid w:val="001F0C1B"/>
    <w:rsid w:val="001F2CD3"/>
    <w:rsid w:val="001F6143"/>
    <w:rsid w:val="0021796E"/>
    <w:rsid w:val="00220688"/>
    <w:rsid w:val="00227299"/>
    <w:rsid w:val="002323B3"/>
    <w:rsid w:val="00240413"/>
    <w:rsid w:val="00242DAA"/>
    <w:rsid w:val="0024756B"/>
    <w:rsid w:val="00260D50"/>
    <w:rsid w:val="00262708"/>
    <w:rsid w:val="0026505F"/>
    <w:rsid w:val="00265ECD"/>
    <w:rsid w:val="0026631C"/>
    <w:rsid w:val="00273B30"/>
    <w:rsid w:val="00273FFB"/>
    <w:rsid w:val="00276F9D"/>
    <w:rsid w:val="00280B6E"/>
    <w:rsid w:val="00281883"/>
    <w:rsid w:val="00281A9D"/>
    <w:rsid w:val="002900B8"/>
    <w:rsid w:val="00290919"/>
    <w:rsid w:val="002977BC"/>
    <w:rsid w:val="002A4E35"/>
    <w:rsid w:val="002C17F4"/>
    <w:rsid w:val="002D2C1E"/>
    <w:rsid w:val="002E2422"/>
    <w:rsid w:val="002E5629"/>
    <w:rsid w:val="002F07E2"/>
    <w:rsid w:val="002F6FED"/>
    <w:rsid w:val="00304D0A"/>
    <w:rsid w:val="00305B47"/>
    <w:rsid w:val="00313BC1"/>
    <w:rsid w:val="003178B6"/>
    <w:rsid w:val="00325E44"/>
    <w:rsid w:val="00333BF2"/>
    <w:rsid w:val="00346C1C"/>
    <w:rsid w:val="00351034"/>
    <w:rsid w:val="003513CF"/>
    <w:rsid w:val="00352467"/>
    <w:rsid w:val="00361CE8"/>
    <w:rsid w:val="00366DFB"/>
    <w:rsid w:val="00366EED"/>
    <w:rsid w:val="00380910"/>
    <w:rsid w:val="0038241E"/>
    <w:rsid w:val="00384B1B"/>
    <w:rsid w:val="00384DDA"/>
    <w:rsid w:val="00385527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0155A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A7C91"/>
    <w:rsid w:val="004B246F"/>
    <w:rsid w:val="004D2843"/>
    <w:rsid w:val="004E1982"/>
    <w:rsid w:val="004F1F25"/>
    <w:rsid w:val="004F52AC"/>
    <w:rsid w:val="005021E2"/>
    <w:rsid w:val="005034C1"/>
    <w:rsid w:val="00507574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3F87"/>
    <w:rsid w:val="005F65D5"/>
    <w:rsid w:val="00605FDE"/>
    <w:rsid w:val="00617A7D"/>
    <w:rsid w:val="006204B4"/>
    <w:rsid w:val="00642432"/>
    <w:rsid w:val="00643C1A"/>
    <w:rsid w:val="006B0C84"/>
    <w:rsid w:val="006C3AC9"/>
    <w:rsid w:val="006C4426"/>
    <w:rsid w:val="006C7063"/>
    <w:rsid w:val="006D1C4A"/>
    <w:rsid w:val="006D34E2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1973"/>
    <w:rsid w:val="007519E8"/>
    <w:rsid w:val="00753769"/>
    <w:rsid w:val="00754F22"/>
    <w:rsid w:val="00762431"/>
    <w:rsid w:val="007631C4"/>
    <w:rsid w:val="007709E7"/>
    <w:rsid w:val="00775A70"/>
    <w:rsid w:val="00777A3A"/>
    <w:rsid w:val="00782152"/>
    <w:rsid w:val="00796659"/>
    <w:rsid w:val="007A19B8"/>
    <w:rsid w:val="007B41F7"/>
    <w:rsid w:val="007B6D3E"/>
    <w:rsid w:val="007C17EC"/>
    <w:rsid w:val="007E034A"/>
    <w:rsid w:val="007F1F0F"/>
    <w:rsid w:val="007F2216"/>
    <w:rsid w:val="007F7AF8"/>
    <w:rsid w:val="0080176B"/>
    <w:rsid w:val="00802F1B"/>
    <w:rsid w:val="00802F78"/>
    <w:rsid w:val="00840661"/>
    <w:rsid w:val="00847BA7"/>
    <w:rsid w:val="00852BDF"/>
    <w:rsid w:val="0087001A"/>
    <w:rsid w:val="0087219C"/>
    <w:rsid w:val="00873F28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C3941"/>
    <w:rsid w:val="008D37DE"/>
    <w:rsid w:val="008D4FBF"/>
    <w:rsid w:val="008E6A2D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1EB5"/>
    <w:rsid w:val="00953471"/>
    <w:rsid w:val="00954B93"/>
    <w:rsid w:val="00964A98"/>
    <w:rsid w:val="00995BF6"/>
    <w:rsid w:val="00995D06"/>
    <w:rsid w:val="009A01C0"/>
    <w:rsid w:val="009A10AD"/>
    <w:rsid w:val="009D1BFF"/>
    <w:rsid w:val="009D3EFE"/>
    <w:rsid w:val="009E5FF3"/>
    <w:rsid w:val="00A1161A"/>
    <w:rsid w:val="00A15034"/>
    <w:rsid w:val="00A40D2E"/>
    <w:rsid w:val="00A422EF"/>
    <w:rsid w:val="00A50C5E"/>
    <w:rsid w:val="00A51C8D"/>
    <w:rsid w:val="00A5286C"/>
    <w:rsid w:val="00A56541"/>
    <w:rsid w:val="00A61555"/>
    <w:rsid w:val="00A676F5"/>
    <w:rsid w:val="00A679F5"/>
    <w:rsid w:val="00A736C7"/>
    <w:rsid w:val="00A742F1"/>
    <w:rsid w:val="00A77076"/>
    <w:rsid w:val="00A818B3"/>
    <w:rsid w:val="00A81C58"/>
    <w:rsid w:val="00A82717"/>
    <w:rsid w:val="00A90D28"/>
    <w:rsid w:val="00A91023"/>
    <w:rsid w:val="00A91CB1"/>
    <w:rsid w:val="00A91FE2"/>
    <w:rsid w:val="00A9403F"/>
    <w:rsid w:val="00AA0497"/>
    <w:rsid w:val="00AA05FD"/>
    <w:rsid w:val="00AA1112"/>
    <w:rsid w:val="00AA292F"/>
    <w:rsid w:val="00AA33C2"/>
    <w:rsid w:val="00AA5CDE"/>
    <w:rsid w:val="00AC0E61"/>
    <w:rsid w:val="00AC287D"/>
    <w:rsid w:val="00AC35E8"/>
    <w:rsid w:val="00AC466C"/>
    <w:rsid w:val="00AD24CB"/>
    <w:rsid w:val="00AD54D8"/>
    <w:rsid w:val="00AF1B2B"/>
    <w:rsid w:val="00AF35C3"/>
    <w:rsid w:val="00B11752"/>
    <w:rsid w:val="00B174F5"/>
    <w:rsid w:val="00B21EA1"/>
    <w:rsid w:val="00B24B92"/>
    <w:rsid w:val="00B357E2"/>
    <w:rsid w:val="00B35D12"/>
    <w:rsid w:val="00B52347"/>
    <w:rsid w:val="00B554C8"/>
    <w:rsid w:val="00B55BE9"/>
    <w:rsid w:val="00B56640"/>
    <w:rsid w:val="00B61055"/>
    <w:rsid w:val="00B852AA"/>
    <w:rsid w:val="00B9132B"/>
    <w:rsid w:val="00B91B12"/>
    <w:rsid w:val="00B920CE"/>
    <w:rsid w:val="00B93798"/>
    <w:rsid w:val="00B95CD1"/>
    <w:rsid w:val="00BA5011"/>
    <w:rsid w:val="00BA714B"/>
    <w:rsid w:val="00BB0800"/>
    <w:rsid w:val="00BB660D"/>
    <w:rsid w:val="00BB6E72"/>
    <w:rsid w:val="00BC13C6"/>
    <w:rsid w:val="00BC1A2C"/>
    <w:rsid w:val="00BC60ED"/>
    <w:rsid w:val="00BE7CF8"/>
    <w:rsid w:val="00BF2B81"/>
    <w:rsid w:val="00BF48C7"/>
    <w:rsid w:val="00BF52A9"/>
    <w:rsid w:val="00BF7526"/>
    <w:rsid w:val="00C1242B"/>
    <w:rsid w:val="00C13ACA"/>
    <w:rsid w:val="00C15433"/>
    <w:rsid w:val="00C344AF"/>
    <w:rsid w:val="00C4291C"/>
    <w:rsid w:val="00C43F86"/>
    <w:rsid w:val="00C47056"/>
    <w:rsid w:val="00C5205F"/>
    <w:rsid w:val="00C53872"/>
    <w:rsid w:val="00C72A84"/>
    <w:rsid w:val="00C7401E"/>
    <w:rsid w:val="00C9010D"/>
    <w:rsid w:val="00CA1204"/>
    <w:rsid w:val="00CB3EA8"/>
    <w:rsid w:val="00CB5DF9"/>
    <w:rsid w:val="00CC3EE0"/>
    <w:rsid w:val="00CE50B3"/>
    <w:rsid w:val="00CF0A4B"/>
    <w:rsid w:val="00CF4B50"/>
    <w:rsid w:val="00CF7FC7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195A"/>
    <w:rsid w:val="00D97D80"/>
    <w:rsid w:val="00DA0191"/>
    <w:rsid w:val="00DA6C86"/>
    <w:rsid w:val="00DB2116"/>
    <w:rsid w:val="00DC1D32"/>
    <w:rsid w:val="00DC1FF6"/>
    <w:rsid w:val="00DD3DE5"/>
    <w:rsid w:val="00DD5544"/>
    <w:rsid w:val="00DE0AD6"/>
    <w:rsid w:val="00DE4084"/>
    <w:rsid w:val="00DE6507"/>
    <w:rsid w:val="00DF3E5A"/>
    <w:rsid w:val="00E05676"/>
    <w:rsid w:val="00E0569F"/>
    <w:rsid w:val="00E118E3"/>
    <w:rsid w:val="00E23C9D"/>
    <w:rsid w:val="00E31F02"/>
    <w:rsid w:val="00E35ECC"/>
    <w:rsid w:val="00E4156C"/>
    <w:rsid w:val="00E43E34"/>
    <w:rsid w:val="00E448B0"/>
    <w:rsid w:val="00E469B3"/>
    <w:rsid w:val="00E505EA"/>
    <w:rsid w:val="00E52C4C"/>
    <w:rsid w:val="00E629B5"/>
    <w:rsid w:val="00E757E9"/>
    <w:rsid w:val="00E76079"/>
    <w:rsid w:val="00E86CC9"/>
    <w:rsid w:val="00E934BC"/>
    <w:rsid w:val="00E973C0"/>
    <w:rsid w:val="00E97C0C"/>
    <w:rsid w:val="00EA7FF5"/>
    <w:rsid w:val="00EB6FB8"/>
    <w:rsid w:val="00EC04DB"/>
    <w:rsid w:val="00EC76EA"/>
    <w:rsid w:val="00ED051E"/>
    <w:rsid w:val="00ED0AAD"/>
    <w:rsid w:val="00ED79CF"/>
    <w:rsid w:val="00F03AD5"/>
    <w:rsid w:val="00F10E19"/>
    <w:rsid w:val="00F11CF5"/>
    <w:rsid w:val="00F17301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86673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customStyle="1" w:styleId="Standard">
    <w:name w:val="Standard"/>
    <w:uiPriority w:val="99"/>
    <w:rsid w:val="001B22E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Calibri" w:hAnsi="Liberation Serif" w:cs="Liberation Serif"/>
      <w:sz w:val="24"/>
      <w:szCs w:val="24"/>
      <w:lang w:eastAsia="zh-CN" w:bidi="hi-IN"/>
    </w:rPr>
  </w:style>
  <w:style w:type="paragraph" w:customStyle="1" w:styleId="Default">
    <w:name w:val="Default"/>
    <w:uiPriority w:val="99"/>
    <w:rsid w:val="001B22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D09888-D0EC-4790-863A-237DDA52E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2777</Words>
  <Characters>16668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2023-01-26T14:25:00Z</cp:lastPrinted>
  <dcterms:created xsi:type="dcterms:W3CDTF">2023-01-19T17:46:00Z</dcterms:created>
  <dcterms:modified xsi:type="dcterms:W3CDTF">2023-01-26T14:43:00Z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