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3D1F2368" w14:textId="09584C06" w:rsidR="00A935E9" w:rsidRDefault="00984903" w:rsidP="00984903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PROJEKT</w:t>
      </w:r>
    </w:p>
    <w:p w14:paraId="1B694624" w14:textId="46B1273A" w:rsidR="00984903" w:rsidRPr="00680D1C" w:rsidRDefault="00984903" w:rsidP="00984903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Druk nr 1</w:t>
      </w:r>
    </w:p>
    <w:p w14:paraId="2561A252" w14:textId="77777777" w:rsidR="00984903" w:rsidRPr="00981ED5" w:rsidRDefault="0098490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8DDF089" w:rsidR="00352467" w:rsidRPr="00981ED5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81ED5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B05E6" w:rsidRPr="00981ED5">
        <w:rPr>
          <w:rFonts w:ascii="Arial" w:eastAsia="Arial" w:hAnsi="Arial" w:cs="Arial"/>
          <w:b/>
          <w:sz w:val="24"/>
          <w:szCs w:val="24"/>
        </w:rPr>
        <w:t>3</w:t>
      </w:r>
      <w:r w:rsidR="00984903" w:rsidRPr="00981ED5">
        <w:rPr>
          <w:rFonts w:ascii="Arial" w:eastAsia="Arial" w:hAnsi="Arial" w:cs="Arial"/>
          <w:b/>
          <w:sz w:val="24"/>
          <w:szCs w:val="24"/>
        </w:rPr>
        <w:t>8</w:t>
      </w:r>
      <w:r w:rsidR="00942EB1" w:rsidRPr="00981ED5">
        <w:rPr>
          <w:rFonts w:ascii="Arial" w:eastAsia="Arial" w:hAnsi="Arial" w:cs="Arial"/>
          <w:b/>
          <w:sz w:val="24"/>
          <w:szCs w:val="24"/>
        </w:rPr>
        <w:t>/202</w:t>
      </w:r>
      <w:r w:rsidR="003C01DA" w:rsidRPr="00981ED5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981ED5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3504B4B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984903">
        <w:rPr>
          <w:rFonts w:ascii="Arial" w:eastAsia="Arial" w:hAnsi="Arial" w:cs="Arial"/>
          <w:sz w:val="24"/>
          <w:szCs w:val="24"/>
        </w:rPr>
        <w:t xml:space="preserve">20 listopada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650CD10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B05E6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71BCB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DB05E6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0D1C2B4C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984903">
        <w:rPr>
          <w:rFonts w:ascii="Times New Roman" w:hAnsi="Times New Roman" w:cs="Times New Roman"/>
          <w:sz w:val="16"/>
          <w:szCs w:val="16"/>
          <w:lang w:val="en-AU"/>
        </w:rPr>
        <w:t>20 listopada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>2023</w:t>
      </w:r>
      <w:r w:rsidR="0098490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621F16">
        <w:rPr>
          <w:rFonts w:ascii="Times New Roman" w:hAnsi="Times New Roman" w:cs="Times New Roman"/>
          <w:sz w:val="16"/>
          <w:szCs w:val="16"/>
          <w:lang w:val="en-AU"/>
        </w:rPr>
        <w:t>8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51F29AC1" w:rsidR="00A82DA7" w:rsidRPr="0095307A" w:rsidRDefault="00DB05E6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Tematy prac dyplomowych 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/202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-Siatka2"/>
        <w:tblW w:w="9346" w:type="dxa"/>
        <w:tblLook w:val="04A0" w:firstRow="1" w:lastRow="0" w:firstColumn="1" w:lastColumn="0" w:noHBand="0" w:noVBand="1"/>
      </w:tblPr>
      <w:tblGrid>
        <w:gridCol w:w="1194"/>
        <w:gridCol w:w="951"/>
        <w:gridCol w:w="3904"/>
        <w:gridCol w:w="3297"/>
      </w:tblGrid>
      <w:tr w:rsidR="00B514C5" w:rsidRPr="0056136E" w14:paraId="27BD031D" w14:textId="01417CC4" w:rsidTr="00B514C5">
        <w:trPr>
          <w:trHeight w:val="308"/>
        </w:trPr>
        <w:tc>
          <w:tcPr>
            <w:tcW w:w="0" w:type="auto"/>
          </w:tcPr>
          <w:p w14:paraId="094BB606" w14:textId="7777777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3940" w:type="dxa"/>
          </w:tcPr>
          <w:p w14:paraId="704BD1D0" w14:textId="25197E64" w:rsidR="00B514C5" w:rsidRPr="008432F0" w:rsidRDefault="00621F16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Dotychczasowy temat pracy dyplomowej</w:t>
            </w:r>
          </w:p>
        </w:tc>
        <w:tc>
          <w:tcPr>
            <w:tcW w:w="3323" w:type="dxa"/>
          </w:tcPr>
          <w:p w14:paraId="485C1E3B" w14:textId="6535BF61" w:rsidR="00B514C5" w:rsidRPr="00B514C5" w:rsidRDefault="00621F16" w:rsidP="00621F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Temat zatwierdzany przez Radę Dydaktyczną </w:t>
            </w:r>
          </w:p>
        </w:tc>
      </w:tr>
      <w:tr w:rsidR="00B514C5" w:rsidRPr="00A96EF9" w14:paraId="70A6D91A" w14:textId="11008BAA" w:rsidTr="00B514C5">
        <w:trPr>
          <w:trHeight w:val="308"/>
        </w:trPr>
        <w:tc>
          <w:tcPr>
            <w:tcW w:w="0" w:type="auto"/>
            <w:hideMark/>
          </w:tcPr>
          <w:p w14:paraId="192D2E67" w14:textId="00FDBF20" w:rsidR="00B514C5" w:rsidRPr="00B514C5" w:rsidRDefault="00984903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Jerzy Ciechański</w:t>
            </w:r>
          </w:p>
        </w:tc>
        <w:tc>
          <w:tcPr>
            <w:tcW w:w="0" w:type="auto"/>
            <w:hideMark/>
          </w:tcPr>
          <w:p w14:paraId="7559E81A" w14:textId="6423EA2C" w:rsidR="00B514C5" w:rsidRPr="00B514C5" w:rsidRDefault="00621F16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437856</w:t>
            </w:r>
          </w:p>
        </w:tc>
        <w:tc>
          <w:tcPr>
            <w:tcW w:w="3940" w:type="dxa"/>
            <w:hideMark/>
          </w:tcPr>
          <w:p w14:paraId="0C31E18F" w14:textId="397B857C" w:rsidR="00B514C5" w:rsidRPr="00B514C5" w:rsidRDefault="00984903" w:rsidP="00A96EF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Nie d</w:t>
            </w:r>
            <w:r w:rsidR="00A96EF9">
              <w:rPr>
                <w:rFonts w:ascii="Times New Roman" w:eastAsia="Times New Roman" w:hAnsi="Times New Roman" w:cs="Times New Roman"/>
                <w:lang w:val="en-US" w:eastAsia="pl-PL"/>
              </w:rPr>
              <w:t>otyczy</w:t>
            </w:r>
          </w:p>
        </w:tc>
        <w:tc>
          <w:tcPr>
            <w:tcW w:w="3323" w:type="dxa"/>
          </w:tcPr>
          <w:p w14:paraId="5CFAA99C" w14:textId="262CA61A" w:rsidR="00B514C5" w:rsidRPr="00621F16" w:rsidRDefault="00621F16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Giedroyc–Mieroszewski Doctrine and </w:t>
            </w:r>
            <w:r w:rsidR="00A96EF9">
              <w:rPr>
                <w:rFonts w:ascii="Times New Roman" w:eastAsia="Times New Roman" w:hAnsi="Times New Roman" w:cs="Times New Roman"/>
                <w:lang w:val="en-US" w:eastAsia="pl-PL"/>
              </w:rPr>
              <w:t>i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ts Applicability to Palestine’s Conflict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w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>ith Israel</w:t>
            </w:r>
          </w:p>
        </w:tc>
      </w:tr>
      <w:tr w:rsidR="00B514C5" w:rsidRPr="00A96EF9" w14:paraId="4730C8C8" w14:textId="1749AFFF" w:rsidTr="00B514C5">
        <w:trPr>
          <w:trHeight w:val="308"/>
        </w:trPr>
        <w:tc>
          <w:tcPr>
            <w:tcW w:w="0" w:type="auto"/>
          </w:tcPr>
          <w:p w14:paraId="3FF0D508" w14:textId="7589736F" w:rsidR="00B514C5" w:rsidRPr="00B514C5" w:rsidRDefault="00B514C5" w:rsidP="00984903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hab. </w:t>
            </w:r>
            <w:r w:rsidR="00984903">
              <w:rPr>
                <w:rFonts w:ascii="Times New Roman" w:eastAsia="Times New Roman" w:hAnsi="Times New Roman" w:cs="Times New Roman"/>
                <w:lang w:val="en-US" w:eastAsia="pl-PL"/>
              </w:rPr>
              <w:t>Jerzy Ciechański</w:t>
            </w:r>
          </w:p>
        </w:tc>
        <w:tc>
          <w:tcPr>
            <w:tcW w:w="0" w:type="auto"/>
          </w:tcPr>
          <w:p w14:paraId="152974A4" w14:textId="1623DC7B" w:rsidR="00B514C5" w:rsidRPr="00B514C5" w:rsidRDefault="00621F16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423302</w:t>
            </w:r>
          </w:p>
        </w:tc>
        <w:tc>
          <w:tcPr>
            <w:tcW w:w="3940" w:type="dxa"/>
          </w:tcPr>
          <w:p w14:paraId="726C7E28" w14:textId="09017A6A" w:rsidR="00B514C5" w:rsidRPr="00B514C5" w:rsidRDefault="00984903" w:rsidP="00A96EF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Nie d</w:t>
            </w:r>
            <w:r w:rsidR="00A96EF9">
              <w:rPr>
                <w:rFonts w:ascii="Times New Roman" w:eastAsia="Times New Roman" w:hAnsi="Times New Roman" w:cs="Times New Roman"/>
                <w:lang w:val="en-US" w:eastAsia="pl-PL"/>
              </w:rPr>
              <w:t>otyczy</w:t>
            </w:r>
          </w:p>
        </w:tc>
        <w:tc>
          <w:tcPr>
            <w:tcW w:w="3323" w:type="dxa"/>
          </w:tcPr>
          <w:p w14:paraId="00F199D0" w14:textId="15FC5734" w:rsidR="00B514C5" w:rsidRPr="00621F16" w:rsidRDefault="00621F16" w:rsidP="00D267A7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Russian vision of the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I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nternational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O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rder </w:t>
            </w:r>
            <w:r w:rsidR="00D267A7">
              <w:rPr>
                <w:rFonts w:ascii="Times New Roman" w:eastAsia="Times New Roman" w:hAnsi="Times New Roman" w:cs="Times New Roman"/>
                <w:lang w:val="en-US" w:eastAsia="pl-PL"/>
              </w:rPr>
              <w:t>u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nder the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P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>residency of Vladimir Putin</w:t>
            </w:r>
          </w:p>
        </w:tc>
      </w:tr>
      <w:tr w:rsidR="00984903" w:rsidRPr="00A96EF9" w14:paraId="4E93F112" w14:textId="77777777" w:rsidTr="00B514C5">
        <w:trPr>
          <w:trHeight w:val="308"/>
        </w:trPr>
        <w:tc>
          <w:tcPr>
            <w:tcW w:w="0" w:type="auto"/>
          </w:tcPr>
          <w:p w14:paraId="501FEF97" w14:textId="0C3F0D0F" w:rsidR="00984903" w:rsidRPr="00B514C5" w:rsidRDefault="00984903" w:rsidP="004271C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</w:t>
            </w:r>
            <w:r w:rsidR="004271C6">
              <w:rPr>
                <w:rFonts w:ascii="Times New Roman" w:eastAsia="Times New Roman" w:hAnsi="Times New Roman" w:cs="Times New Roman"/>
                <w:lang w:val="en-US" w:eastAsia="pl-PL"/>
              </w:rPr>
              <w:t>hab. Dorota Heidrich</w:t>
            </w:r>
          </w:p>
        </w:tc>
        <w:tc>
          <w:tcPr>
            <w:tcW w:w="0" w:type="auto"/>
          </w:tcPr>
          <w:p w14:paraId="743759FB" w14:textId="5D60117B" w:rsidR="00984903" w:rsidRPr="00B514C5" w:rsidRDefault="00984903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984903">
              <w:rPr>
                <w:rFonts w:ascii="Times New Roman" w:eastAsia="Times New Roman" w:hAnsi="Times New Roman" w:cs="Times New Roman"/>
                <w:lang w:val="en-US" w:eastAsia="pl-PL"/>
              </w:rPr>
              <w:t>405526</w:t>
            </w:r>
          </w:p>
        </w:tc>
        <w:tc>
          <w:tcPr>
            <w:tcW w:w="3940" w:type="dxa"/>
          </w:tcPr>
          <w:p w14:paraId="0A83E221" w14:textId="07E6F84C" w:rsidR="00984903" w:rsidRPr="00B514C5" w:rsidRDefault="00621F16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>The 1995 Beijing Declar</w:t>
            </w:r>
            <w:bookmarkStart w:id="0" w:name="_GoBack"/>
            <w:bookmarkEnd w:id="0"/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ation and Platform for Action -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S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ignificance for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W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omen in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P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olitical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E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>ngagement.</w:t>
            </w:r>
          </w:p>
        </w:tc>
        <w:tc>
          <w:tcPr>
            <w:tcW w:w="3323" w:type="dxa"/>
          </w:tcPr>
          <w:p w14:paraId="0086CDDB" w14:textId="0FE0A22A" w:rsidR="00984903" w:rsidRPr="00B514C5" w:rsidRDefault="00621F16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Trends in Human Trafficking after the </w:t>
            </w:r>
            <w:r w:rsidR="00981ED5">
              <w:rPr>
                <w:rFonts w:ascii="Times New Roman" w:eastAsia="Times New Roman" w:hAnsi="Times New Roman" w:cs="Times New Roman"/>
                <w:lang w:val="en-US" w:eastAsia="pl-PL"/>
              </w:rPr>
              <w:t>I</w:t>
            </w:r>
            <w:r w:rsidRPr="00621F16">
              <w:rPr>
                <w:rFonts w:ascii="Times New Roman" w:eastAsia="Times New Roman" w:hAnsi="Times New Roman" w:cs="Times New Roman"/>
                <w:lang w:val="en-US" w:eastAsia="pl-PL"/>
              </w:rPr>
              <w:t>mplementation of the United Nations’ Sustainable Development Goals.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D93AE" w14:textId="77777777" w:rsidR="00536A38" w:rsidRDefault="00536A38" w:rsidP="00ED051E">
      <w:pPr>
        <w:spacing w:after="0" w:line="240" w:lineRule="auto"/>
      </w:pPr>
      <w:r>
        <w:separator/>
      </w:r>
    </w:p>
  </w:endnote>
  <w:endnote w:type="continuationSeparator" w:id="0">
    <w:p w14:paraId="3A97F9A7" w14:textId="77777777" w:rsidR="00536A38" w:rsidRDefault="00536A3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01DCB" w14:textId="77777777" w:rsidR="00536A38" w:rsidRDefault="00536A38" w:rsidP="00ED051E">
      <w:pPr>
        <w:spacing w:after="0" w:line="240" w:lineRule="auto"/>
      </w:pPr>
      <w:r>
        <w:separator/>
      </w:r>
    </w:p>
  </w:footnote>
  <w:footnote w:type="continuationSeparator" w:id="0">
    <w:p w14:paraId="17D2488F" w14:textId="77777777" w:rsidR="00536A38" w:rsidRDefault="00536A3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271C6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A38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400C"/>
    <w:rsid w:val="005F65D5"/>
    <w:rsid w:val="00605FDE"/>
    <w:rsid w:val="00621F16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973DE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81ED5"/>
    <w:rsid w:val="00984903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96EF9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267A7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B44BA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3D95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7CAD320-455D-4C91-A289-4F511064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2023-07-12T11:51:00Z</cp:lastPrinted>
  <dcterms:created xsi:type="dcterms:W3CDTF">2023-11-15T09:57:00Z</dcterms:created>
  <dcterms:modified xsi:type="dcterms:W3CDTF">2023-11-16T08:13:00Z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