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7AE9AB" w14:textId="39E4976C" w:rsidR="001D5B5E" w:rsidRDefault="00B554C8" w:rsidP="00A51768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1209FEA6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D5B5E">
        <w:rPr>
          <w:rFonts w:ascii="Arial" w:eastAsia="Arial" w:hAnsi="Arial" w:cs="Arial"/>
          <w:b/>
          <w:sz w:val="24"/>
          <w:szCs w:val="24"/>
        </w:rPr>
        <w:t>46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1175E93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D5B5E">
        <w:rPr>
          <w:rFonts w:ascii="Arial" w:eastAsia="Arial" w:hAnsi="Arial" w:cs="Arial"/>
          <w:sz w:val="24"/>
          <w:szCs w:val="24"/>
        </w:rPr>
        <w:t>21 czerwca</w:t>
      </w:r>
      <w:r w:rsidR="00037629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4941EA79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</w:t>
      </w:r>
      <w:r w:rsidR="00900F64">
        <w:rPr>
          <w:rFonts w:ascii="Arial" w:hAnsi="Arial" w:cs="Arial"/>
          <w:b/>
          <w:sz w:val="24"/>
          <w:szCs w:val="24"/>
          <w:lang w:eastAsia="pl-PL"/>
        </w:rPr>
        <w:t xml:space="preserve">ematów prac dyplomowych </w:t>
      </w:r>
      <w:bookmarkStart w:id="0" w:name="_GoBack"/>
      <w:bookmarkEnd w:id="0"/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DCAC6DC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900F64">
        <w:rPr>
          <w:rFonts w:ascii="Arial" w:hAnsi="Arial" w:cs="Arial"/>
          <w:sz w:val="24"/>
          <w:szCs w:val="24"/>
        </w:rPr>
        <w:t>tematy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3E02E883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1D5B5E">
        <w:rPr>
          <w:rFonts w:ascii="Times New Roman" w:hAnsi="Times New Roman"/>
          <w:sz w:val="16"/>
          <w:szCs w:val="16"/>
        </w:rPr>
        <w:t>21</w:t>
      </w:r>
      <w:r>
        <w:rPr>
          <w:rFonts w:ascii="Times New Roman" w:hAnsi="Times New Roman"/>
          <w:sz w:val="16"/>
          <w:szCs w:val="16"/>
        </w:rPr>
        <w:t>/0</w:t>
      </w:r>
      <w:r w:rsidR="001D5B5E">
        <w:rPr>
          <w:rFonts w:ascii="Times New Roman" w:hAnsi="Times New Roman"/>
          <w:sz w:val="16"/>
          <w:szCs w:val="16"/>
        </w:rPr>
        <w:t>6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1D5B5E">
        <w:rPr>
          <w:rFonts w:ascii="Times New Roman" w:hAnsi="Times New Roman"/>
          <w:sz w:val="16"/>
          <w:szCs w:val="16"/>
        </w:rPr>
        <w:t>46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7777777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 i niestacjonarne</w:t>
      </w:r>
    </w:p>
    <w:tbl>
      <w:tblPr>
        <w:tblW w:w="14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2380"/>
        <w:gridCol w:w="2381"/>
        <w:gridCol w:w="7005"/>
      </w:tblGrid>
      <w:tr w:rsidR="0011626A" w:rsidRPr="00862C7A" w14:paraId="2BC76774" w14:textId="77777777" w:rsidTr="00F769D4">
        <w:trPr>
          <w:trHeight w:val="73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11626A" w:rsidRPr="00862C7A" w:rsidRDefault="001D5B5E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40AF4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>Imię i Nazwisko Studenta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11626A" w:rsidRPr="00862C7A" w:rsidRDefault="0011626A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11626A" w:rsidRPr="00862C7A" w14:paraId="65A2C73F" w14:textId="77777777" w:rsidTr="00F769D4">
        <w:trPr>
          <w:trHeight w:val="7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3A0E0926" w:rsidR="0011626A" w:rsidRPr="001D5B5E" w:rsidRDefault="001D5B5E" w:rsidP="00F769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B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prof. Tadeusz Bodio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7DCFC" w14:textId="776B34C5" w:rsidR="0011626A" w:rsidRPr="0025740F" w:rsidRDefault="001D5B5E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5B5E">
              <w:rPr>
                <w:rFonts w:ascii="Times New Roman" w:hAnsi="Times New Roman"/>
                <w:sz w:val="24"/>
                <w:szCs w:val="24"/>
              </w:rPr>
              <w:t>Michał Tkaczyk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0FDE419B" w:rsidR="0011626A" w:rsidRPr="0025740F" w:rsidRDefault="001D5B5E" w:rsidP="001D5B5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5B5E">
              <w:rPr>
                <w:rFonts w:ascii="Times New Roman" w:hAnsi="Times New Roman"/>
                <w:sz w:val="24"/>
                <w:szCs w:val="24"/>
              </w:rPr>
              <w:t>420092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20846008" w:rsidR="0011626A" w:rsidRPr="0025740F" w:rsidRDefault="001D5B5E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D5B5E">
              <w:rPr>
                <w:rFonts w:ascii="Times New Roman" w:hAnsi="Times New Roman"/>
                <w:sz w:val="24"/>
                <w:szCs w:val="24"/>
              </w:rPr>
              <w:t>Piosenka jako instrument Federacji Rosyjskiej w wojnie hybrydowej z Ukrainą w latach 2014-2023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08549BF5" w14:textId="791E44AB" w:rsidR="009E5FF3" w:rsidRDefault="009E5FF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A08B7FA" w14:textId="77777777" w:rsidR="00BC60ED" w:rsidRDefault="00BC60ED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6DF3BCF" w14:textId="77777777" w:rsidR="009E5FF3" w:rsidRDefault="009E5FF3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DAA30EC" w14:textId="060A5D51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75238866" w14:textId="18B69D2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00F64">
        <w:rPr>
          <w:rFonts w:ascii="Times New Roman" w:hAnsi="Times New Roman"/>
          <w:sz w:val="16"/>
          <w:szCs w:val="16"/>
        </w:rPr>
        <w:t>21</w:t>
      </w:r>
      <w:r>
        <w:rPr>
          <w:rFonts w:ascii="Times New Roman" w:hAnsi="Times New Roman"/>
          <w:sz w:val="16"/>
          <w:szCs w:val="16"/>
        </w:rPr>
        <w:t>/0</w:t>
      </w:r>
      <w:r w:rsidR="00900F64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/2023  do uchwały nr </w:t>
      </w:r>
      <w:r w:rsidR="00900F64">
        <w:rPr>
          <w:rFonts w:ascii="Times New Roman" w:hAnsi="Times New Roman"/>
          <w:sz w:val="16"/>
          <w:szCs w:val="16"/>
        </w:rPr>
        <w:t>46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F34B9DF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4CB93ED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F6C4F0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6F9A00F2" w14:textId="56AA9449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4F3C680" w14:textId="77777777" w:rsidR="001B22E5" w:rsidRPr="000936CA" w:rsidRDefault="001B22E5" w:rsidP="001B22E5">
      <w:pPr>
        <w:rPr>
          <w:rFonts w:ascii="Times New Roman" w:hAnsi="Times New Roman"/>
        </w:rPr>
      </w:pPr>
    </w:p>
    <w:p w14:paraId="2DC94749" w14:textId="77777777" w:rsidR="009E5FF3" w:rsidRPr="000936CA" w:rsidRDefault="009E5FF3" w:rsidP="009E5FF3">
      <w:pPr>
        <w:rPr>
          <w:rFonts w:ascii="Times New Roman" w:hAnsi="Times New Roman"/>
        </w:rPr>
      </w:pPr>
    </w:p>
    <w:p w14:paraId="1DC0940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Lista zgłoszonych tematów prac magisterskich:</w:t>
      </w:r>
    </w:p>
    <w:p w14:paraId="7FFAFE6B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Kierunek Bezpieczeństwo Wewnętrzne II stopnia, stacjonarne i niestacjonarne</w:t>
      </w:r>
    </w:p>
    <w:p w14:paraId="5AFF4C13" w14:textId="77777777" w:rsidR="009E5FF3" w:rsidRPr="00CC550E" w:rsidRDefault="009E5FF3" w:rsidP="009E5FF3">
      <w:pPr>
        <w:jc w:val="center"/>
        <w:rPr>
          <w:rFonts w:ascii="Times New Roman" w:hAnsi="Times New Roman"/>
          <w:b/>
          <w:sz w:val="32"/>
          <w:szCs w:val="32"/>
        </w:rPr>
      </w:pPr>
      <w:r w:rsidRPr="00CC550E">
        <w:rPr>
          <w:rFonts w:ascii="Times New Roman" w:hAnsi="Times New Roman"/>
          <w:b/>
          <w:sz w:val="32"/>
          <w:szCs w:val="32"/>
        </w:rPr>
        <w:t>Cykl akademicki 2022/23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552"/>
        <w:gridCol w:w="1275"/>
        <w:gridCol w:w="7938"/>
      </w:tblGrid>
      <w:tr w:rsidR="0011626A" w:rsidRPr="00713972" w14:paraId="08200952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2FCF55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 xml:space="preserve">Promotor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31BCD5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Imię Nazwisko Studenta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25FFC3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Numer Indeksu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1A126" w14:textId="77777777" w:rsidR="0011626A" w:rsidRPr="00713972" w:rsidRDefault="0011626A" w:rsidP="00F769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972">
              <w:rPr>
                <w:rFonts w:ascii="Times New Roman" w:hAnsi="Times New Roman"/>
                <w:b/>
                <w:sz w:val="24"/>
                <w:szCs w:val="24"/>
              </w:rPr>
              <w:t>Proponowany temat</w:t>
            </w:r>
          </w:p>
        </w:tc>
      </w:tr>
      <w:tr w:rsidR="0011626A" w:rsidRPr="00713972" w14:paraId="3A1B7BEB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25273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1E07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Rafał Wojtyła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C20A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447379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D52BA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Szpitala Powiatowego w Żywcu na rzecz bezpieczeństwa zdrowotnego podczas pandemii COVID-19</w:t>
            </w:r>
          </w:p>
        </w:tc>
      </w:tr>
      <w:tr w:rsidR="0011626A" w:rsidRPr="00713972" w14:paraId="0FC19692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DB1C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8E24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Kamil Sztuk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C805F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445585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5B586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Międzynarodowe środowisko piłkarskie wobec wojny w Ukrainie</w:t>
            </w:r>
          </w:p>
        </w:tc>
      </w:tr>
      <w:tr w:rsidR="0011626A" w:rsidRPr="00713972" w14:paraId="14F2174B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A1E0F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CFB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Sylwia Grabowska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03DAE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445481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AF767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organizacji pożytku publicznego w Warszawie na rzecz uchodźców z Ukrainy</w:t>
            </w:r>
          </w:p>
        </w:tc>
      </w:tr>
      <w:tr w:rsidR="0011626A" w:rsidRPr="00713972" w14:paraId="7F7D97B5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448E0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C8ECB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Mateusz Figura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DE49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412978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25683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Działania prozdrowotne i rozwojowe organizacji pożytku publicznego podejmowane na rzecz kobiet</w:t>
            </w:r>
          </w:p>
        </w:tc>
      </w:tr>
      <w:tr w:rsidR="0011626A" w:rsidRPr="00713972" w14:paraId="6BEFCBF1" w14:textId="77777777" w:rsidTr="00F769D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1FCD5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Cezary Smuniewski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D3771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Magda Chmal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4CF81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409518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95F74" w14:textId="77777777" w:rsidR="0011626A" w:rsidRPr="002C74D4" w:rsidRDefault="0011626A" w:rsidP="00F7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F79">
              <w:rPr>
                <w:rFonts w:ascii="Times New Roman" w:hAnsi="Times New Roman"/>
                <w:sz w:val="24"/>
                <w:szCs w:val="24"/>
              </w:rPr>
              <w:t>Bezpieczeństwo Polski w wypowiedziach sejmowych przed referendum akcesyjnym do Unii Europejskiej</w:t>
            </w:r>
          </w:p>
        </w:tc>
      </w:tr>
    </w:tbl>
    <w:p w14:paraId="6907A6A2" w14:textId="77777777" w:rsidR="001B22E5" w:rsidRDefault="001B22E5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20DC3" w14:textId="77777777" w:rsidR="00D169DD" w:rsidRDefault="00D169DD" w:rsidP="00ED051E">
      <w:pPr>
        <w:spacing w:after="0" w:line="240" w:lineRule="auto"/>
      </w:pPr>
      <w:r>
        <w:separator/>
      </w:r>
    </w:p>
  </w:endnote>
  <w:endnote w:type="continuationSeparator" w:id="0">
    <w:p w14:paraId="08BB3B2A" w14:textId="77777777" w:rsidR="00D169DD" w:rsidRDefault="00D169D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49CE5" w14:textId="77777777" w:rsidR="00D169DD" w:rsidRDefault="00D169DD" w:rsidP="00ED051E">
      <w:pPr>
        <w:spacing w:after="0" w:line="240" w:lineRule="auto"/>
      </w:pPr>
      <w:r>
        <w:separator/>
      </w:r>
    </w:p>
  </w:footnote>
  <w:footnote w:type="continuationSeparator" w:id="0">
    <w:p w14:paraId="0C185EC0" w14:textId="77777777" w:rsidR="00D169DD" w:rsidRDefault="00D169D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796E"/>
    <w:rsid w:val="00220688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0F64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9E5FF3"/>
    <w:rsid w:val="00A1161A"/>
    <w:rsid w:val="00A15034"/>
    <w:rsid w:val="00A40D2E"/>
    <w:rsid w:val="00A422EF"/>
    <w:rsid w:val="00A50C5E"/>
    <w:rsid w:val="00A51768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9DD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51A9565-8A9B-4D0E-ABD8-416597C6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2023-01-26T14:25:00Z</cp:lastPrinted>
  <dcterms:created xsi:type="dcterms:W3CDTF">2023-06-15T12:03:00Z</dcterms:created>
  <dcterms:modified xsi:type="dcterms:W3CDTF">2023-06-23T09:18:00Z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