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4144F18B" w14:textId="5B811048" w:rsidR="00F40448" w:rsidRDefault="00F40448" w:rsidP="00F40448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r>
        <w:rPr>
          <w:rFonts w:ascii="Arial" w:eastAsia="Arial" w:hAnsi="Arial" w:cs="Arial"/>
          <w:b/>
        </w:rPr>
        <w:br/>
        <w:t>Druk nr 12</w:t>
      </w:r>
    </w:p>
    <w:p w14:paraId="207D2FAA" w14:textId="06247FBC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F40448">
        <w:rPr>
          <w:rFonts w:ascii="Arial" w:eastAsia="Arial" w:hAnsi="Arial" w:cs="Arial"/>
          <w:b/>
        </w:rPr>
        <w:t>38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142E7D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6C061671" w14:textId="77777777" w:rsidR="00142E7D" w:rsidRPr="00D40D44" w:rsidRDefault="00142E7D" w:rsidP="00142E7D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72DC0DB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</w:t>
      </w:r>
      <w:r w:rsidR="002549DD">
        <w:rPr>
          <w:rFonts w:ascii="Arial" w:hAnsi="Arial" w:cs="Arial"/>
          <w:color w:val="000000"/>
        </w:rPr>
        <w:t xml:space="preserve">5 </w:t>
      </w:r>
      <w:r w:rsidR="00937C9B">
        <w:rPr>
          <w:rFonts w:ascii="Arial" w:hAnsi="Arial" w:cs="Arial"/>
          <w:color w:val="000000"/>
        </w:rPr>
        <w:t>kwietnia</w:t>
      </w:r>
      <w:r w:rsidRPr="00D40D44">
        <w:rPr>
          <w:rFonts w:ascii="Arial" w:hAnsi="Arial" w:cs="Arial"/>
          <w:color w:val="000000"/>
        </w:rPr>
        <w:t xml:space="preserve"> 202</w:t>
      </w:r>
      <w:r w:rsidR="00142E7D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47D6EFC7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142E7D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636C16">
        <w:rPr>
          <w:rFonts w:ascii="Arial" w:hAnsi="Arial" w:cs="Arial"/>
          <w:b/>
        </w:rPr>
        <w:t>cyberbezpieczeństwo</w:t>
      </w:r>
      <w:r w:rsidR="00B26E54">
        <w:rPr>
          <w:rFonts w:ascii="Arial" w:hAnsi="Arial" w:cs="Arial"/>
          <w:b/>
        </w:rPr>
        <w:t xml:space="preserve"> </w:t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142E7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="00B26E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na studia II stopnia na kierunku </w:t>
      </w:r>
      <w:r w:rsidR="00636C16">
        <w:rPr>
          <w:rFonts w:ascii="Arial" w:hAnsi="Arial" w:cs="Arial"/>
          <w:b/>
        </w:rPr>
        <w:t>cyberbezpieczeństwo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C3893C7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636C16">
        <w:rPr>
          <w:rFonts w:ascii="Arial" w:hAnsi="Arial" w:cs="Arial"/>
        </w:rPr>
        <w:t>cyberbezpieczeństwo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636C16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636C16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1BAAA0F4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636C16">
        <w:rPr>
          <w:rFonts w:ascii="Arial" w:hAnsi="Arial" w:cs="Arial"/>
        </w:rPr>
        <w:t>cyberbezpieczeństwo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636C16">
        <w:rPr>
          <w:rFonts w:ascii="Arial" w:hAnsi="Arial" w:cs="Arial"/>
        </w:rPr>
        <w:t xml:space="preserve">iem </w:t>
      </w:r>
      <w:r w:rsidR="00CD72DD">
        <w:rPr>
          <w:rFonts w:ascii="Arial" w:hAnsi="Arial" w:cs="Arial"/>
        </w:rPr>
        <w:t xml:space="preserve">nr </w:t>
      </w:r>
      <w:r w:rsidR="00636C16">
        <w:rPr>
          <w:rFonts w:ascii="Arial" w:hAnsi="Arial" w:cs="Arial"/>
        </w:rPr>
        <w:t>2.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75C81584" w14:textId="52F1C506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F40448">
        <w:rPr>
          <w:color w:val="000000"/>
          <w:sz w:val="16"/>
          <w:szCs w:val="16"/>
        </w:rPr>
        <w:t>38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7EE675D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3E2DCFD" w14:textId="30000F50" w:rsidR="00576510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2398661F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636C16">
        <w:rPr>
          <w:rFonts w:ascii="Arial" w:hAnsi="Arial" w:cs="Arial"/>
          <w:b/>
          <w:bCs/>
          <w:color w:val="000000"/>
          <w:sz w:val="22"/>
          <w:szCs w:val="22"/>
        </w:rPr>
        <w:t>cyberbezpieczeństwo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7DC2FCC3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1) Zasady kwalifikacji</w:t>
      </w:r>
    </w:p>
    <w:p w14:paraId="3C67CF28" w14:textId="77777777" w:rsidR="00636C16" w:rsidRPr="00636C16" w:rsidRDefault="00636C16" w:rsidP="00636C16"/>
    <w:p w14:paraId="7583175B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4123F87E" w14:textId="77777777" w:rsidR="00636C16" w:rsidRPr="00636C16" w:rsidRDefault="00636C16" w:rsidP="00636C16"/>
    <w:p w14:paraId="1C00CC1F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65A38CA3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4E573F14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 xml:space="preserve">Podstawą kwalifikacji jest </w:t>
      </w:r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egzamin testowy</w:t>
      </w:r>
      <w:r w:rsidRPr="00636C16">
        <w:rPr>
          <w:rFonts w:ascii="Arial" w:hAnsi="Arial" w:cs="Arial"/>
          <w:color w:val="000000"/>
          <w:sz w:val="20"/>
          <w:szCs w:val="20"/>
        </w:rPr>
        <w:t>, składający się z pytań zamkniętych oraz otwartych, przeprowadzany z zakresu następujących zagadnień:</w:t>
      </w:r>
    </w:p>
    <w:p w14:paraId="041BB165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1.  Sposoby ochrony komputera osobistego przed cyberprzestępcami.</w:t>
      </w:r>
    </w:p>
    <w:p w14:paraId="35711BFA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2.  Zagrożenia bezpieczeństwa wynikające z korzystania z mediów społecznościowych.</w:t>
      </w:r>
    </w:p>
    <w:p w14:paraId="4F4B06B5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3.  Istota cyberwojny.</w:t>
      </w:r>
    </w:p>
    <w:p w14:paraId="0C4D3323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4.  Możliwe konsekwencje społeczne wynikające z braku działania:</w:t>
      </w:r>
    </w:p>
    <w:p w14:paraId="08AF6FFA" w14:textId="77777777" w:rsidR="00636C16" w:rsidRPr="00636C16" w:rsidRDefault="00636C16" w:rsidP="00636C16">
      <w:pPr>
        <w:ind w:firstLine="425"/>
      </w:pPr>
      <w:r w:rsidRPr="00636C16">
        <w:rPr>
          <w:rFonts w:ascii="Arial" w:hAnsi="Arial" w:cs="Arial"/>
          <w:color w:val="000000"/>
          <w:sz w:val="20"/>
          <w:szCs w:val="20"/>
        </w:rPr>
        <w:t>-   Internetu,</w:t>
      </w:r>
    </w:p>
    <w:p w14:paraId="4D678E61" w14:textId="77777777" w:rsidR="00636C16" w:rsidRPr="00636C16" w:rsidRDefault="00636C16" w:rsidP="00636C16">
      <w:pPr>
        <w:ind w:firstLine="425"/>
      </w:pPr>
      <w:r w:rsidRPr="00636C16">
        <w:rPr>
          <w:rFonts w:ascii="Arial" w:hAnsi="Arial" w:cs="Arial"/>
          <w:color w:val="000000"/>
          <w:sz w:val="20"/>
          <w:szCs w:val="20"/>
        </w:rPr>
        <w:t>-   sieci społecznościowych,</w:t>
      </w:r>
    </w:p>
    <w:p w14:paraId="18CE00CC" w14:textId="77777777" w:rsidR="00636C16" w:rsidRPr="00636C16" w:rsidRDefault="00636C16" w:rsidP="00636C16">
      <w:pPr>
        <w:ind w:firstLine="425"/>
      </w:pPr>
      <w:r w:rsidRPr="00636C16">
        <w:rPr>
          <w:rFonts w:ascii="Arial" w:hAnsi="Arial" w:cs="Arial"/>
          <w:color w:val="000000"/>
          <w:sz w:val="20"/>
          <w:szCs w:val="20"/>
        </w:rPr>
        <w:t>-   serwisów informacyjnych.</w:t>
      </w:r>
    </w:p>
    <w:p w14:paraId="3201589E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5.  Powszechnie znane wycieki danych osobowych w sieciach komputerowych. Istota i środki zaradcze podjęte w celu ograniczenia ryzyka ich wystąpienia w przyszłości.</w:t>
      </w:r>
    </w:p>
    <w:p w14:paraId="78B17C50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6.  Zasady bezpiecznego korzystania z usług bankowości elektronicznej w Polsce.</w:t>
      </w:r>
    </w:p>
    <w:p w14:paraId="4BFAFDE0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7.  Prawo do zapomnienia.</w:t>
      </w:r>
    </w:p>
    <w:p w14:paraId="76EA5B1B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8.  Sposoby zabezpieczenia smartfonu przed atakami cyberprzestępców.</w:t>
      </w:r>
    </w:p>
    <w:p w14:paraId="17B607C2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9.  Korzyści wynikające z używania legalnie nabytego oprogramowania komputerowego.</w:t>
      </w:r>
    </w:p>
    <w:p w14:paraId="3D545526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10. Możliwe konsekwencje korzystania z niezabezpieczonej sieci Wi-Fi.</w:t>
      </w:r>
    </w:p>
    <w:p w14:paraId="67536B11" w14:textId="77777777" w:rsidR="00636C16" w:rsidRPr="00636C16" w:rsidRDefault="00636C16" w:rsidP="00636C16"/>
    <w:p w14:paraId="063F6A55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Wynik końcowy to liczba punktów w przedziale od 0 do 50.</w:t>
      </w:r>
    </w:p>
    <w:p w14:paraId="49DEFBB8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0A6BAE91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6014B9A8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162338BA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6043F11D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2985D28F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0DEB7671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1D2B9343" w14:textId="77777777" w:rsidR="00636C16" w:rsidRPr="00636C16" w:rsidRDefault="00636C16" w:rsidP="00636C16">
      <w:pPr>
        <w:jc w:val="both"/>
      </w:pPr>
      <w:r w:rsidRPr="00636C16"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przystępują do rozmowy sprawdzającej znajomość tego języka.</w:t>
      </w:r>
    </w:p>
    <w:p w14:paraId="2BBD2C63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 </w:t>
      </w:r>
    </w:p>
    <w:p w14:paraId="135C8A8A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603B88ED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 </w:t>
      </w:r>
    </w:p>
    <w:p w14:paraId="6700E029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27A46C99" w14:textId="77777777" w:rsidR="00636C16" w:rsidRPr="00636C16" w:rsidRDefault="00636C16" w:rsidP="00636C16">
      <w:pPr>
        <w:ind w:left="142"/>
      </w:pPr>
      <w:r w:rsidRPr="00636C16">
        <w:rPr>
          <w:rFonts w:ascii="Arial" w:hAnsi="Arial" w:cs="Arial"/>
          <w:color w:val="000000"/>
          <w:sz w:val="20"/>
          <w:szCs w:val="20"/>
        </w:rPr>
        <w:t>·  zasobu słownictwa - 0-10 pkt.</w:t>
      </w:r>
    </w:p>
    <w:p w14:paraId="69E6EC0B" w14:textId="77777777" w:rsidR="00636C16" w:rsidRPr="00636C16" w:rsidRDefault="00636C16" w:rsidP="00636C16">
      <w:pPr>
        <w:ind w:left="142"/>
      </w:pPr>
      <w:r w:rsidRPr="00636C16">
        <w:rPr>
          <w:rFonts w:ascii="Arial" w:hAnsi="Arial" w:cs="Arial"/>
          <w:color w:val="000000"/>
          <w:sz w:val="20"/>
          <w:szCs w:val="20"/>
        </w:rPr>
        <w:t>·  poprawności gramatycznej wypowiedzi - 0-10 pkt.</w:t>
      </w:r>
    </w:p>
    <w:p w14:paraId="5AFA4041" w14:textId="77777777" w:rsidR="00636C16" w:rsidRPr="00636C16" w:rsidRDefault="00636C16" w:rsidP="00636C16">
      <w:pPr>
        <w:ind w:left="142"/>
      </w:pPr>
      <w:r w:rsidRPr="00636C16">
        <w:rPr>
          <w:rFonts w:ascii="Arial" w:hAnsi="Arial" w:cs="Arial"/>
          <w:color w:val="000000"/>
          <w:sz w:val="20"/>
          <w:szCs w:val="20"/>
        </w:rPr>
        <w:t>·  stylu, kompozycji wypowiedzi - 0-10 pkt.</w:t>
      </w:r>
    </w:p>
    <w:p w14:paraId="4D7FEAC9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 </w:t>
      </w:r>
    </w:p>
    <w:p w14:paraId="3F5EED72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37C812BE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lastRenderedPageBreak/>
        <w:t> </w:t>
      </w:r>
    </w:p>
    <w:p w14:paraId="1183E52F" w14:textId="77777777" w:rsidR="00636C16" w:rsidRPr="00636C16" w:rsidRDefault="00636C16" w:rsidP="00636C16">
      <w:r w:rsidRPr="00636C16"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727549E8" w14:textId="18A13C13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C8A62DD" w14:textId="63FFC0CD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9476E0" w14:textId="0BA159A0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7F81854" w14:textId="13CA3A1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0243E14" w14:textId="196E736A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D4E5D6F" w14:textId="02634072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4AC1614" w14:textId="48D7CDB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9FCBFA7" w14:textId="1051240A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E05A38" w14:textId="20F1CDD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77387F9" w14:textId="0BFBED9B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AD70941" w14:textId="6B310D5B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3DA4029" w14:textId="77777777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CB5EC16" w14:textId="0A2EBC39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DF77AF9" w14:textId="76DC5882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3C577A" w14:textId="6BF4E505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D02DAD7" w14:textId="619244D8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367EB09" w14:textId="04B08693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32761C4" w14:textId="18DE3DB3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0F1B6ED" w14:textId="740363BB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11601A2" w14:textId="044971B5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09BD5AB" w14:textId="4560BB57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FFD79E" w14:textId="33FF882A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D177CD6" w14:textId="391D05D1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975084E" w14:textId="09CC68F6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1E369EE" w14:textId="0C638AA8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1CB158A" w14:textId="47063D0B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560AB75" w14:textId="789E86E2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4A99511" w14:textId="28C8AEE1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5E9B166" w14:textId="614770B7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CBC1472" w14:textId="26690579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603C54E" w14:textId="79B50CB6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1B597FB" w14:textId="1E944763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9835437" w14:textId="7E42A51B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C508EC" w14:textId="6AF43959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648EF96" w14:textId="271C28D5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5736F6" w14:textId="72E4756C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179AC64" w14:textId="73D7516A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65B4E97" w14:textId="17E2ACBB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E094C69" w14:textId="75C5471C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C45FDD3" w14:textId="14275CD9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521B877" w14:textId="39AE7995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57B267D" w14:textId="10806FB1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498A88" w14:textId="625443D8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5BB9766" w14:textId="18AC0D68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B8B1118" w14:textId="411B960B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A57F30B" w14:textId="7B13DF09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46047A4" w14:textId="3CA943A8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4955F25" w14:textId="316FE37C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C76EC1B" w14:textId="694C9C67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B18F808" w14:textId="47F011DD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FEA25A6" w14:textId="34B32D64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8E1383B" w14:textId="533726A5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5D26169" w14:textId="72EFA7F9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F0BE973" w14:textId="3707D37E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496636" w14:textId="77777777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06FC6F9" w14:textId="77777777" w:rsidR="00636C16" w:rsidRDefault="00636C16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C127BA" w14:textId="77777777" w:rsidR="00B26E54" w:rsidRDefault="00B26E54" w:rsidP="00B26E54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0B3E00F4" w14:textId="14214F5C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F40448">
        <w:rPr>
          <w:color w:val="000000"/>
          <w:sz w:val="16"/>
          <w:szCs w:val="16"/>
        </w:rPr>
        <w:t>38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4B73DBF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D1D53B7" w14:textId="64C8AF90" w:rsidR="0042467C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488536FA" w14:textId="6097BDE5" w:rsidR="00110FBA" w:rsidRDefault="00110FBA" w:rsidP="002549DD">
      <w:pPr>
        <w:pStyle w:val="NormalnyWeb"/>
        <w:spacing w:before="240" w:beforeAutospacing="0" w:after="240" w:afterAutospacing="0"/>
        <w:jc w:val="both"/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990C6D" w14:textId="358574AC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549DD">
        <w:rPr>
          <w:rFonts w:ascii="Arial" w:hAnsi="Arial" w:cs="Arial"/>
          <w:b/>
          <w:bCs/>
          <w:color w:val="000000"/>
          <w:sz w:val="22"/>
          <w:szCs w:val="22"/>
        </w:rPr>
        <w:t>polityka publiczna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142E7D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2E0B36B3" w:rsidR="0058457C" w:rsidRPr="00142E7D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EF74F68" w14:textId="77777777" w:rsidR="00636C16" w:rsidRPr="00636C16" w:rsidRDefault="00636C16" w:rsidP="00636C16">
      <w:r w:rsidRPr="00636C16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40AE039A" w14:textId="77777777" w:rsidR="00636C16" w:rsidRPr="00636C16" w:rsidRDefault="00636C16" w:rsidP="00636C16"/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119"/>
        <w:gridCol w:w="1119"/>
        <w:gridCol w:w="1688"/>
        <w:gridCol w:w="1134"/>
        <w:gridCol w:w="1148"/>
        <w:gridCol w:w="2107"/>
      </w:tblGrid>
      <w:tr w:rsidR="00636C16" w:rsidRPr="00636C16" w14:paraId="0068B7A7" w14:textId="77777777" w:rsidTr="00636C16">
        <w:trPr>
          <w:trHeight w:val="558"/>
        </w:trPr>
        <w:tc>
          <w:tcPr>
            <w:tcW w:w="1031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CF4F9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119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DEDFFB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119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36CD6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688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3209D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wstępny/</w:t>
            </w:r>
          </w:p>
          <w:p w14:paraId="5FF6FCD4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sprawdzająca znajomość języka polskiego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4E2A08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148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F46A7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107" w:type="dxa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65507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636C16" w:rsidRPr="00636C16" w14:paraId="357055C8" w14:textId="77777777" w:rsidTr="00636C16">
        <w:trPr>
          <w:trHeight w:val="1199"/>
        </w:trPr>
        <w:tc>
          <w:tcPr>
            <w:tcW w:w="1031" w:type="dxa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5A276E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119" w:type="dxa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795C8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111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9F451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1688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8EBF62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**30.07.2025</w:t>
            </w:r>
          </w:p>
          <w:p w14:paraId="68510B75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***29-30.07.2025</w:t>
            </w:r>
          </w:p>
        </w:tc>
        <w:tc>
          <w:tcPr>
            <w:tcW w:w="113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18743" w14:textId="77777777" w:rsidR="00636C16" w:rsidRPr="00636C16" w:rsidRDefault="00636C16" w:rsidP="00636C16"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114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1EBD33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210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D3FA6" w14:textId="77777777" w:rsidR="00636C16" w:rsidRPr="00636C16" w:rsidRDefault="00636C16" w:rsidP="00636C16">
            <w:pPr>
              <w:spacing w:before="12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636C16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738F68FE" w14:textId="77777777" w:rsidR="00636C16" w:rsidRPr="00636C16" w:rsidRDefault="00636C16" w:rsidP="00636C16">
            <w:pPr>
              <w:spacing w:before="8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FBBC01F" w14:textId="77777777" w:rsidR="00636C16" w:rsidRPr="00636C16" w:rsidRDefault="00636C16" w:rsidP="00636C16">
            <w:pPr>
              <w:spacing w:before="8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40C65C2C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4CAE7F1" w14:textId="77777777" w:rsidR="00636C16" w:rsidRPr="00636C16" w:rsidRDefault="00636C16" w:rsidP="00636C16">
            <w:pPr>
              <w:spacing w:before="8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4730C7DD" w14:textId="77777777" w:rsidR="00636C16" w:rsidRPr="00636C16" w:rsidRDefault="00636C16" w:rsidP="00636C16">
            <w:pPr>
              <w:spacing w:before="8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636C16" w:rsidRPr="00636C16" w14:paraId="5189520E" w14:textId="77777777" w:rsidTr="00636C16">
        <w:trPr>
          <w:trHeight w:val="129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97B419" w14:textId="77777777" w:rsidR="00636C16" w:rsidRPr="00636C16" w:rsidRDefault="00636C16" w:rsidP="00636C16">
            <w:r w:rsidRPr="00636C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119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E4DFC7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1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98DB7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6E76B4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** 16.09.2025</w:t>
            </w:r>
          </w:p>
          <w:p w14:paraId="72CCAD55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*** 16-18.09.2025</w:t>
            </w:r>
          </w:p>
          <w:p w14:paraId="31227CD5" w14:textId="77777777" w:rsidR="00636C16" w:rsidRPr="00636C16" w:rsidRDefault="00636C16" w:rsidP="00636C16"/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1BC109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11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C93EF4" w14:textId="77777777" w:rsidR="00636C16" w:rsidRPr="00636C16" w:rsidRDefault="00636C16" w:rsidP="00636C16">
            <w:pPr>
              <w:spacing w:before="120" w:after="12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1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0D177" w14:textId="77777777" w:rsidR="00636C16" w:rsidRPr="00636C16" w:rsidRDefault="00636C16" w:rsidP="00636C16">
            <w:pPr>
              <w:spacing w:before="12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636C16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39F065E6" w14:textId="77777777" w:rsidR="00636C16" w:rsidRPr="00636C16" w:rsidRDefault="00636C16" w:rsidP="00636C16">
            <w:pPr>
              <w:spacing w:before="8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681EDB6" w14:textId="77777777" w:rsidR="00636C16" w:rsidRPr="00636C16" w:rsidRDefault="00636C16" w:rsidP="00636C16">
            <w:pPr>
              <w:spacing w:before="80" w:after="80"/>
            </w:pPr>
            <w:r w:rsidRPr="00636C16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636C16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1C1DD55B" w14:textId="77777777" w:rsidR="00636C16" w:rsidRPr="00636C16" w:rsidRDefault="00636C16" w:rsidP="00636C16">
      <w:pPr>
        <w:jc w:val="both"/>
      </w:pPr>
      <w:r w:rsidRPr="00636C16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F8EB79C" w14:textId="77777777" w:rsidR="00636C16" w:rsidRPr="00636C16" w:rsidRDefault="00636C16" w:rsidP="00636C16">
      <w:pPr>
        <w:jc w:val="both"/>
      </w:pPr>
      <w:r w:rsidRPr="00636C16">
        <w:rPr>
          <w:rFonts w:ascii="Arial" w:hAnsi="Arial" w:cs="Arial"/>
          <w:i/>
          <w:iCs/>
          <w:color w:val="000000"/>
          <w:sz w:val="18"/>
          <w:szCs w:val="18"/>
        </w:rPr>
        <w:t>** egzamin wstępny</w:t>
      </w:r>
    </w:p>
    <w:p w14:paraId="466723CA" w14:textId="7DF1E4F3" w:rsidR="002B4FAB" w:rsidRPr="00F40448" w:rsidRDefault="00636C16" w:rsidP="00F40448">
      <w:pPr>
        <w:jc w:val="both"/>
      </w:pPr>
      <w:r w:rsidRPr="00636C16">
        <w:rPr>
          <w:rFonts w:ascii="Arial" w:hAnsi="Arial" w:cs="Arial"/>
          <w:i/>
          <w:iCs/>
          <w:color w:val="000000"/>
          <w:sz w:val="18"/>
          <w:szCs w:val="18"/>
        </w:rPr>
        <w:t>*** rozmowa sprawdzająca znajomość języka polskiego</w:t>
      </w:r>
    </w:p>
    <w:p w14:paraId="236F4D7A" w14:textId="23933D82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  <w:bookmarkStart w:id="0" w:name="_GoBack"/>
      <w:bookmarkEnd w:id="0"/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7E26B" w14:textId="77777777" w:rsidR="004409D9" w:rsidRDefault="004409D9" w:rsidP="00ED051E">
      <w:r>
        <w:separator/>
      </w:r>
    </w:p>
  </w:endnote>
  <w:endnote w:type="continuationSeparator" w:id="0">
    <w:p w14:paraId="1A1E1F14" w14:textId="77777777" w:rsidR="004409D9" w:rsidRDefault="004409D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37139" w14:textId="77777777" w:rsidR="004409D9" w:rsidRDefault="004409D9" w:rsidP="00ED051E">
      <w:r>
        <w:separator/>
      </w:r>
    </w:p>
  </w:footnote>
  <w:footnote w:type="continuationSeparator" w:id="0">
    <w:p w14:paraId="60B6A0D5" w14:textId="77777777" w:rsidR="004409D9" w:rsidRDefault="004409D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415F4"/>
    <w:multiLevelType w:val="multilevel"/>
    <w:tmpl w:val="BAC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407A3"/>
    <w:multiLevelType w:val="multilevel"/>
    <w:tmpl w:val="769C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55A36"/>
    <w:multiLevelType w:val="multilevel"/>
    <w:tmpl w:val="122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6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970368"/>
    <w:multiLevelType w:val="multilevel"/>
    <w:tmpl w:val="A92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746C19"/>
    <w:multiLevelType w:val="multilevel"/>
    <w:tmpl w:val="A13A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6F014553"/>
    <w:multiLevelType w:val="multilevel"/>
    <w:tmpl w:val="9D7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8"/>
  </w:num>
  <w:num w:numId="3">
    <w:abstractNumId w:val="22"/>
  </w:num>
  <w:num w:numId="4">
    <w:abstractNumId w:val="17"/>
  </w:num>
  <w:num w:numId="5">
    <w:abstractNumId w:val="40"/>
  </w:num>
  <w:num w:numId="6">
    <w:abstractNumId w:val="10"/>
  </w:num>
  <w:num w:numId="7">
    <w:abstractNumId w:val="16"/>
  </w:num>
  <w:num w:numId="8">
    <w:abstractNumId w:val="12"/>
  </w:num>
  <w:num w:numId="9">
    <w:abstractNumId w:val="29"/>
  </w:num>
  <w:num w:numId="10">
    <w:abstractNumId w:val="32"/>
  </w:num>
  <w:num w:numId="11">
    <w:abstractNumId w:val="37"/>
  </w:num>
  <w:num w:numId="12">
    <w:abstractNumId w:val="41"/>
  </w:num>
  <w:num w:numId="13">
    <w:abstractNumId w:val="0"/>
  </w:num>
  <w:num w:numId="14">
    <w:abstractNumId w:val="19"/>
  </w:num>
  <w:num w:numId="15">
    <w:abstractNumId w:val="6"/>
  </w:num>
  <w:num w:numId="16">
    <w:abstractNumId w:val="5"/>
  </w:num>
  <w:num w:numId="17">
    <w:abstractNumId w:val="2"/>
  </w:num>
  <w:num w:numId="18">
    <w:abstractNumId w:val="21"/>
  </w:num>
  <w:num w:numId="19">
    <w:abstractNumId w:val="26"/>
  </w:num>
  <w:num w:numId="20">
    <w:abstractNumId w:val="30"/>
  </w:num>
  <w:num w:numId="21">
    <w:abstractNumId w:val="3"/>
  </w:num>
  <w:num w:numId="22">
    <w:abstractNumId w:val="14"/>
  </w:num>
  <w:num w:numId="23">
    <w:abstractNumId w:val="44"/>
  </w:num>
  <w:num w:numId="24">
    <w:abstractNumId w:val="36"/>
  </w:num>
  <w:num w:numId="25">
    <w:abstractNumId w:val="35"/>
  </w:num>
  <w:num w:numId="26">
    <w:abstractNumId w:val="33"/>
  </w:num>
  <w:num w:numId="27">
    <w:abstractNumId w:val="43"/>
  </w:num>
  <w:num w:numId="28">
    <w:abstractNumId w:val="42"/>
  </w:num>
  <w:num w:numId="29">
    <w:abstractNumId w:val="31"/>
  </w:num>
  <w:num w:numId="30">
    <w:abstractNumId w:val="13"/>
  </w:num>
  <w:num w:numId="31">
    <w:abstractNumId w:val="18"/>
  </w:num>
  <w:num w:numId="32">
    <w:abstractNumId w:val="27"/>
  </w:num>
  <w:num w:numId="33">
    <w:abstractNumId w:val="28"/>
  </w:num>
  <w:num w:numId="34">
    <w:abstractNumId w:val="11"/>
  </w:num>
  <w:num w:numId="35">
    <w:abstractNumId w:val="7"/>
  </w:num>
  <w:num w:numId="36">
    <w:abstractNumId w:val="34"/>
  </w:num>
  <w:num w:numId="37">
    <w:abstractNumId w:val="23"/>
  </w:num>
  <w:num w:numId="38">
    <w:abstractNumId w:val="25"/>
  </w:num>
  <w:num w:numId="39">
    <w:abstractNumId w:val="9"/>
  </w:num>
  <w:num w:numId="40">
    <w:abstractNumId w:val="39"/>
  </w:num>
  <w:num w:numId="41">
    <w:abstractNumId w:val="20"/>
  </w:num>
  <w:num w:numId="42">
    <w:abstractNumId w:val="8"/>
  </w:num>
  <w:num w:numId="43">
    <w:abstractNumId w:val="24"/>
  </w:num>
  <w:num w:numId="44">
    <w:abstractNumId w:val="1"/>
  </w:num>
  <w:num w:numId="4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42E7D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26676"/>
    <w:rsid w:val="002323B3"/>
    <w:rsid w:val="00240413"/>
    <w:rsid w:val="00242DAA"/>
    <w:rsid w:val="002549DD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0F43"/>
    <w:rsid w:val="004153A9"/>
    <w:rsid w:val="004203E4"/>
    <w:rsid w:val="0042467C"/>
    <w:rsid w:val="00437C24"/>
    <w:rsid w:val="004409D9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36C16"/>
    <w:rsid w:val="00642432"/>
    <w:rsid w:val="00643C1A"/>
    <w:rsid w:val="00644507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239"/>
    <w:rsid w:val="007B2D96"/>
    <w:rsid w:val="007B41F7"/>
    <w:rsid w:val="007C0601"/>
    <w:rsid w:val="007C17EC"/>
    <w:rsid w:val="007C7BE3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26E54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B2749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0448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773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152BF0-7700-464B-8B6B-291193F9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2024-04-24T09:40:00Z</cp:lastPrinted>
  <dcterms:created xsi:type="dcterms:W3CDTF">2024-04-17T15:41:00Z</dcterms:created>
  <dcterms:modified xsi:type="dcterms:W3CDTF">2024-04-24T09:41:00Z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