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15FE6" w:rsidRDefault="006E6C17">
      <w:pPr>
        <w:spacing w:after="0" w:line="240" w:lineRule="auto"/>
        <w:jc w:val="center"/>
        <w:rPr>
          <w:rFonts w:ascii="Arial" w:eastAsia="Arial" w:hAnsi="Arial" w:cs="Arial"/>
          <w:b/>
          <w:sz w:val="24"/>
          <w:szCs w:val="24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58240" behindDoc="0" locked="0" layoutInCell="1" hidden="0" allowOverlap="1">
                <wp:simplePos x="0" y="0"/>
                <wp:positionH relativeFrom="column">
                  <wp:posOffset>-63499</wp:posOffset>
                </wp:positionH>
                <wp:positionV relativeFrom="paragraph">
                  <wp:posOffset>-317499</wp:posOffset>
                </wp:positionV>
                <wp:extent cx="6134100" cy="770890"/>
                <wp:effectExtent l="0" t="0" r="0" b="0"/>
                <wp:wrapNone/>
                <wp:docPr id="3" name="Grupa 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134100" cy="770890"/>
                          <a:chOff x="2278950" y="3394550"/>
                          <a:chExt cx="6134100" cy="770900"/>
                        </a:xfrm>
                      </wpg:grpSpPr>
                      <wpg:grpSp>
                        <wpg:cNvPr id="1" name="Grupa 1"/>
                        <wpg:cNvGrpSpPr/>
                        <wpg:grpSpPr>
                          <a:xfrm>
                            <a:off x="2278950" y="3394555"/>
                            <a:ext cx="6134100" cy="770890"/>
                            <a:chOff x="2278950" y="3394550"/>
                            <a:chExt cx="6134100" cy="770900"/>
                          </a:xfrm>
                        </wpg:grpSpPr>
                        <wps:wsp>
                          <wps:cNvPr id="2" name="Prostokąt 2"/>
                          <wps:cNvSpPr/>
                          <wps:spPr>
                            <a:xfrm>
                              <a:off x="2278950" y="3394550"/>
                              <a:ext cx="6134100" cy="7709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A15FE6" w:rsidRDefault="00A15FE6">
                                <w:pPr>
                                  <w:spacing w:after="0" w:line="240" w:lineRule="auto"/>
                                  <w:textDirection w:val="btLr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  <wpg:grpSp>
                          <wpg:cNvPr id="4" name="Grupa 4"/>
                          <wpg:cNvGrpSpPr/>
                          <wpg:grpSpPr>
                            <a:xfrm>
                              <a:off x="2278950" y="3394555"/>
                              <a:ext cx="6134100" cy="770890"/>
                              <a:chOff x="0" y="0"/>
                              <a:chExt cx="6134100" cy="770890"/>
                            </a:xfrm>
                          </wpg:grpSpPr>
                          <wps:wsp>
                            <wps:cNvPr id="5" name="Prostokąt 5"/>
                            <wps:cNvSpPr/>
                            <wps:spPr>
                              <a:xfrm>
                                <a:off x="0" y="0"/>
                                <a:ext cx="6134100" cy="7708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A15FE6" w:rsidRDefault="00A15FE6">
                                  <w:pPr>
                                    <w:spacing w:after="0" w:line="240" w:lineRule="auto"/>
                                    <w:textDirection w:val="btLr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>
                              <a:noAutofit/>
                            </wps:bodyPr>
                          </wps:wsp>
                          <pic:pic xmlns:pic="http://schemas.openxmlformats.org/drawingml/2006/picture">
                            <pic:nvPicPr>
                              <pic:cNvPr id="6" name="Shape 6"/>
                              <pic:cNvPicPr preferRelativeResize="0"/>
                            </pic:nvPicPr>
                            <pic:blipFill rotWithShape="1">
                              <a:blip r:embed="rId8">
                                <a:alphaModFix/>
                              </a:blip>
                              <a:srcRect/>
                              <a:stretch/>
                            </pic:blipFill>
                            <pic:spPr>
                              <a:xfrm>
                                <a:off x="0" y="0"/>
                                <a:ext cx="1877695" cy="77089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  <wps:wsp>
                            <wps:cNvPr id="7" name="Prostokąt 7"/>
                            <wps:cNvSpPr/>
                            <wps:spPr>
                              <a:xfrm>
                                <a:off x="2019300" y="161925"/>
                                <a:ext cx="4114800" cy="5715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A15FE6" w:rsidRDefault="006E6C17">
                                  <w:pPr>
                                    <w:spacing w:after="0" w:line="240" w:lineRule="auto"/>
                                    <w:textDirection w:val="btLr"/>
                                  </w:pPr>
                                  <w:r>
                                    <w:rPr>
                                      <w:rFonts w:ascii="Arial" w:eastAsia="Arial" w:hAnsi="Arial" w:cs="Arial"/>
                                      <w:b/>
                                      <w:smallCaps/>
                                      <w:color w:val="000000"/>
                                      <w:sz w:val="24"/>
                                    </w:rPr>
                                    <w:t>DZIENNIK UNIWERSYTETU WARSZAWSKIEGO</w:t>
                                  </w:r>
                                </w:p>
                                <w:p w:rsidR="00A15FE6" w:rsidRDefault="006E6C17">
                                  <w:pPr>
                                    <w:spacing w:after="0" w:line="240" w:lineRule="auto"/>
                                    <w:jc w:val="both"/>
                                    <w:textDirection w:val="btLr"/>
                                  </w:pP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sz w:val="24"/>
                                      <w:u w:val="single"/>
                                    </w:rPr>
                                    <w:t>RADY DYDAKTYCZNE DLA KIERUNKÓW STUDIÓW</w:t>
                                  </w:r>
                                </w:p>
                              </w:txbxContent>
                            </wps:txbx>
                            <wps:bodyPr spcFirstLastPara="1" wrap="square" lIns="91425" tIns="45700" rIns="91425" bIns="45700" anchor="t" anchorCtr="0">
                              <a:noAutofit/>
                            </wps:bodyPr>
                          </wps:wsp>
                        </wpg:grpSp>
                      </wpg:grpSp>
                    </wpg:wgp>
                  </a:graphicData>
                </a:graphic>
              </wp:anchor>
            </w:drawing>
          </mc:Choice>
          <mc:Fallback>
            <w:pict>
              <v:group id="Grupa 3" o:spid="_x0000_s1026" style="position:absolute;left:0;text-align:left;margin-left:-5pt;margin-top:-25pt;width:483pt;height:60.7pt;z-index:251658240" coordorigin="22789,33945" coordsize="61341,7709" o:gfxdata="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">
                <v:group id="Grupa 1" o:spid="_x0000_s1027" style="position:absolute;left:22789;top:33945;width:61341;height:7709" coordorigin="22789,33945" coordsize="61341,770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">
                  <v:rect id="Prostokąt 2" o:spid="_x0000_s1028" style="position:absolute;left:22789;top:33945;width:61341;height:770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" filled="f" stroked="f">
                    <v:textbox inset="2.53958mm,2.53958mm,2.53958mm,2.53958mm">
                      <w:txbxContent>
                        <w:p w:rsidR="00A15FE6" w:rsidRDefault="00A15FE6">
                          <w:pPr>
                            <w:spacing w:after="0" w:line="240" w:lineRule="auto"/>
                            <w:textDirection w:val="btLr"/>
                          </w:pPr>
                        </w:p>
                      </w:txbxContent>
                    </v:textbox>
                  </v:rect>
                  <v:group id="Grupa 4" o:spid="_x0000_s1029" style="position:absolute;left:22789;top:33945;width:61341;height:7709" coordsize="61341,77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">
                    <v:rect id="Prostokąt 5" o:spid="_x0000_s1030" style="position:absolute;width:61341;height:770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" filled="f" stroked="f">
                      <v:textbox inset="2.53958mm,2.53958mm,2.53958mm,2.53958mm">
                        <w:txbxContent>
                          <w:p w:rsidR="00A15FE6" w:rsidRDefault="00A15FE6">
                            <w:pPr>
                              <w:spacing w:after="0" w:line="240" w:lineRule="auto"/>
                              <w:textDirection w:val="btLr"/>
                            </w:pPr>
                          </w:p>
                        </w:txbxContent>
                      </v:textbox>
                    </v:rect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Shape 6" o:spid="_x0000_s1031" type="#_x0000_t75" style="position:absolute;width:18776;height:7708;visibility:visible;mso-wrap-style:square" o:preferrelative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">
                      <v:imagedata r:id="rId9" o:title=""/>
                    </v:shape>
                    <v:rect id="Prostokąt 7" o:spid="_x0000_s1032" style="position:absolute;left:20193;top:1619;width:41148;height:571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" stroked="f">
                      <v:textbox inset="2.53958mm,1.2694mm,2.53958mm,1.2694mm">
                        <w:txbxContent>
                          <w:p w:rsidR="00A15FE6" w:rsidRDefault="006E6C17">
                            <w:pPr>
                              <w:spacing w:after="0" w:line="240" w:lineRule="auto"/>
                              <w:textDirection w:val="btLr"/>
                            </w:pPr>
                            <w:r>
                              <w:rPr>
                                <w:rFonts w:ascii="Arial" w:eastAsia="Arial" w:hAnsi="Arial" w:cs="Arial"/>
                                <w:b/>
                                <w:smallCaps/>
                                <w:color w:val="000000"/>
                                <w:sz w:val="24"/>
                              </w:rPr>
                              <w:t>DZIENNIK UNIWERSYTETU WARSZAWSKIEGO</w:t>
                            </w:r>
                          </w:p>
                          <w:p w:rsidR="00A15FE6" w:rsidRDefault="006E6C17">
                            <w:pPr>
                              <w:spacing w:after="0" w:line="240" w:lineRule="auto"/>
                              <w:jc w:val="both"/>
                              <w:textDirection w:val="btLr"/>
                            </w:pPr>
                            <w:r>
                              <w:rPr>
                                <w:rFonts w:ascii="Arial" w:eastAsia="Arial" w:hAnsi="Arial" w:cs="Arial"/>
                                <w:color w:val="000000"/>
                                <w:sz w:val="24"/>
                                <w:u w:val="single"/>
                              </w:rPr>
                              <w:t>RADY DYDAKTYCZNE DLA KIERUNKÓW STUDIÓW</w:t>
                            </w:r>
                          </w:p>
                        </w:txbxContent>
                      </v:textbox>
                    </v:rect>
                  </v:group>
                </v:group>
              </v:group>
            </w:pict>
          </mc:Fallback>
        </mc:AlternateContent>
      </w:r>
    </w:p>
    <w:p w:rsidR="00A15FE6" w:rsidRDefault="00A15FE6">
      <w:pPr>
        <w:spacing w:after="0" w:line="240" w:lineRule="auto"/>
        <w:rPr>
          <w:rFonts w:ascii="Arial" w:eastAsia="Arial" w:hAnsi="Arial" w:cs="Arial"/>
          <w:b/>
          <w:sz w:val="24"/>
          <w:szCs w:val="24"/>
        </w:rPr>
      </w:pPr>
    </w:p>
    <w:p w:rsidR="00711171" w:rsidRDefault="006E6C17" w:rsidP="004018A6">
      <w:pPr>
        <w:spacing w:after="0" w:line="240" w:lineRule="auto"/>
        <w:rPr>
          <w:rFonts w:ascii="Arial" w:eastAsia="Arial" w:hAnsi="Arial" w:cs="Arial"/>
          <w:b/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</w:rPr>
        <w:tab/>
      </w:r>
      <w:r>
        <w:rPr>
          <w:rFonts w:ascii="Arial" w:eastAsia="Arial" w:hAnsi="Arial" w:cs="Arial"/>
          <w:b/>
          <w:sz w:val="24"/>
          <w:szCs w:val="24"/>
        </w:rPr>
        <w:tab/>
      </w:r>
      <w:r>
        <w:rPr>
          <w:rFonts w:ascii="Arial" w:eastAsia="Arial" w:hAnsi="Arial" w:cs="Arial"/>
          <w:b/>
          <w:sz w:val="24"/>
          <w:szCs w:val="24"/>
        </w:rPr>
        <w:tab/>
      </w:r>
      <w:r>
        <w:rPr>
          <w:rFonts w:ascii="Arial" w:eastAsia="Arial" w:hAnsi="Arial" w:cs="Arial"/>
          <w:b/>
          <w:sz w:val="24"/>
          <w:szCs w:val="24"/>
        </w:rPr>
        <w:tab/>
      </w:r>
      <w:r>
        <w:rPr>
          <w:rFonts w:ascii="Arial" w:eastAsia="Arial" w:hAnsi="Arial" w:cs="Arial"/>
          <w:b/>
          <w:sz w:val="24"/>
          <w:szCs w:val="24"/>
        </w:rPr>
        <w:tab/>
      </w:r>
      <w:r>
        <w:rPr>
          <w:rFonts w:ascii="Arial" w:eastAsia="Arial" w:hAnsi="Arial" w:cs="Arial"/>
          <w:b/>
          <w:sz w:val="24"/>
          <w:szCs w:val="24"/>
        </w:rPr>
        <w:tab/>
      </w:r>
      <w:bookmarkStart w:id="0" w:name="_heading=h.gjdgxs" w:colFirst="0" w:colLast="0"/>
      <w:bookmarkStart w:id="1" w:name="_GoBack"/>
      <w:bookmarkEnd w:id="0"/>
      <w:bookmarkEnd w:id="1"/>
    </w:p>
    <w:p w:rsidR="00A15FE6" w:rsidRDefault="00D85B48">
      <w:pPr>
        <w:spacing w:after="0" w:line="240" w:lineRule="auto"/>
        <w:jc w:val="center"/>
        <w:rPr>
          <w:rFonts w:ascii="Arial" w:eastAsia="Arial" w:hAnsi="Arial" w:cs="Arial"/>
          <w:b/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</w:rPr>
        <w:t>UCHWAŁA NR 11</w:t>
      </w:r>
      <w:r w:rsidR="006E6C17">
        <w:rPr>
          <w:rFonts w:ascii="Arial" w:eastAsia="Arial" w:hAnsi="Arial" w:cs="Arial"/>
          <w:b/>
          <w:sz w:val="24"/>
          <w:szCs w:val="24"/>
        </w:rPr>
        <w:t>/2025</w:t>
      </w:r>
    </w:p>
    <w:p w:rsidR="00A15FE6" w:rsidRDefault="006E6C17">
      <w:pPr>
        <w:spacing w:after="0" w:line="240" w:lineRule="auto"/>
        <w:jc w:val="center"/>
        <w:rPr>
          <w:rFonts w:ascii="Arial" w:eastAsia="Arial" w:hAnsi="Arial" w:cs="Arial"/>
          <w:b/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</w:rPr>
        <w:t xml:space="preserve">RADY DYDAKTYCZNEJ DLA KIERUNKÓW STUDIÓW </w:t>
      </w:r>
    </w:p>
    <w:p w:rsidR="00A15FE6" w:rsidRDefault="006E6C17">
      <w:pPr>
        <w:spacing w:after="0" w:line="240" w:lineRule="auto"/>
        <w:jc w:val="center"/>
        <w:rPr>
          <w:rFonts w:ascii="Arial" w:eastAsia="Arial" w:hAnsi="Arial" w:cs="Arial"/>
          <w:b/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</w:rPr>
        <w:t>BEZPIECZEŃSTWO WEWNĘTRZNE, CYBERBEZPIECZEŃSTWO, EUROPEISTYKA – INTEGRACJA EUROPEJSKA, ORGANIZOWANIE RYNKU PRACY, POLITOLOGIA, POLITYKA KULTURALNA I ZARZĄDZANIE W KULTURZE, POLITYKA PUBLICZNA, POLITYKA SPOŁECZNA, STOSUNKI MIĘDZYNARODOWE, STUDIA EUROAZJATYCKIE</w:t>
      </w:r>
    </w:p>
    <w:p w:rsidR="00A15FE6" w:rsidRDefault="00201BEA">
      <w:pPr>
        <w:spacing w:before="240" w:after="240" w:line="240" w:lineRule="auto"/>
        <w:jc w:val="center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z dnia 28</w:t>
      </w:r>
      <w:r w:rsidR="006E6C17">
        <w:rPr>
          <w:rFonts w:ascii="Arial" w:eastAsia="Arial" w:hAnsi="Arial" w:cs="Arial"/>
          <w:sz w:val="24"/>
          <w:szCs w:val="24"/>
        </w:rPr>
        <w:t xml:space="preserve"> marca 2025 r.</w:t>
      </w:r>
    </w:p>
    <w:p w:rsidR="00A15FE6" w:rsidRDefault="006E6C17">
      <w:pPr>
        <w:spacing w:before="120" w:after="120" w:line="240" w:lineRule="auto"/>
        <w:jc w:val="center"/>
        <w:rPr>
          <w:rFonts w:ascii="Arial" w:eastAsia="Arial" w:hAnsi="Arial" w:cs="Arial"/>
          <w:b/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</w:rPr>
        <w:t>w sprawie zatwierdzenia listy rekomendowanych zagadnień na egzamin dyplomowy na kierunku s</w:t>
      </w:r>
      <w:r w:rsidR="00D85B48">
        <w:rPr>
          <w:rFonts w:ascii="Arial" w:eastAsia="Arial" w:hAnsi="Arial" w:cs="Arial"/>
          <w:b/>
          <w:sz w:val="24"/>
          <w:szCs w:val="24"/>
        </w:rPr>
        <w:t xml:space="preserve">tudiów </w:t>
      </w:r>
      <w:proofErr w:type="spellStart"/>
      <w:r w:rsidR="00D85B48">
        <w:rPr>
          <w:rFonts w:ascii="Arial" w:eastAsia="Arial" w:hAnsi="Arial" w:cs="Arial"/>
          <w:b/>
          <w:sz w:val="24"/>
          <w:szCs w:val="24"/>
        </w:rPr>
        <w:t>cyberbezpieczeństwo</w:t>
      </w:r>
      <w:proofErr w:type="spellEnd"/>
      <w:r>
        <w:rPr>
          <w:rFonts w:ascii="Arial" w:eastAsia="Arial" w:hAnsi="Arial" w:cs="Arial"/>
          <w:b/>
          <w:sz w:val="24"/>
          <w:szCs w:val="24"/>
        </w:rPr>
        <w:t xml:space="preserve">, studia stacjonarne, drugiego stopnia obowiązującej od </w:t>
      </w:r>
      <w:proofErr w:type="spellStart"/>
      <w:r>
        <w:rPr>
          <w:rFonts w:ascii="Arial" w:eastAsia="Arial" w:hAnsi="Arial" w:cs="Arial"/>
          <w:b/>
          <w:sz w:val="24"/>
          <w:szCs w:val="24"/>
        </w:rPr>
        <w:t>r.a</w:t>
      </w:r>
      <w:proofErr w:type="spellEnd"/>
      <w:r>
        <w:rPr>
          <w:rFonts w:ascii="Arial" w:eastAsia="Arial" w:hAnsi="Arial" w:cs="Arial"/>
          <w:b/>
          <w:sz w:val="24"/>
          <w:szCs w:val="24"/>
        </w:rPr>
        <w:t>. 2024/2025</w:t>
      </w:r>
    </w:p>
    <w:p w:rsidR="00A15FE6" w:rsidRDefault="00A15FE6">
      <w:pPr>
        <w:spacing w:before="120" w:after="120" w:line="240" w:lineRule="auto"/>
        <w:jc w:val="center"/>
        <w:rPr>
          <w:rFonts w:ascii="Arial" w:eastAsia="Arial" w:hAnsi="Arial" w:cs="Arial"/>
          <w:b/>
          <w:sz w:val="24"/>
          <w:szCs w:val="24"/>
        </w:rPr>
      </w:pPr>
    </w:p>
    <w:p w:rsidR="00A15FE6" w:rsidRDefault="006E6C17">
      <w:pPr>
        <w:spacing w:before="120" w:after="120" w:line="240" w:lineRule="auto"/>
        <w:ind w:firstLine="708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Na podstawie § 68 ust. 2 Statutu Uniwersytetu Warszawskiego (Monitor UW z 2019 r. poz. 190) Rada Dydaktyczna postanawia, co następuje:</w:t>
      </w:r>
    </w:p>
    <w:p w:rsidR="00A15FE6" w:rsidRDefault="006E6C17">
      <w:pPr>
        <w:spacing w:before="120" w:after="120" w:line="240" w:lineRule="auto"/>
        <w:jc w:val="center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§ 1</w:t>
      </w:r>
    </w:p>
    <w:p w:rsidR="00A15FE6" w:rsidRDefault="006E6C17">
      <w:pPr>
        <w:tabs>
          <w:tab w:val="left" w:pos="709"/>
          <w:tab w:val="left" w:pos="1134"/>
        </w:tabs>
        <w:spacing w:before="120" w:after="120" w:line="240" w:lineRule="auto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ab/>
        <w:t>Rada Dydaktyczna zatwierdza listę rekomendowanych zagadnień na egzamin dyplomowy na kierunku s</w:t>
      </w:r>
      <w:r w:rsidR="00D85B48">
        <w:rPr>
          <w:rFonts w:ascii="Arial" w:eastAsia="Arial" w:hAnsi="Arial" w:cs="Arial"/>
          <w:sz w:val="24"/>
          <w:szCs w:val="24"/>
        </w:rPr>
        <w:t xml:space="preserve">tudiów </w:t>
      </w:r>
      <w:proofErr w:type="spellStart"/>
      <w:r w:rsidR="00D85B48">
        <w:rPr>
          <w:rFonts w:ascii="Arial" w:eastAsia="Arial" w:hAnsi="Arial" w:cs="Arial"/>
          <w:sz w:val="24"/>
          <w:szCs w:val="24"/>
        </w:rPr>
        <w:t>cyberbezpieczeństwo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, studia stacjonarne, drugiego stopnia stanowiącą załącznik do uchwały. </w:t>
      </w:r>
    </w:p>
    <w:p w:rsidR="00A15FE6" w:rsidRDefault="006E6C17">
      <w:pPr>
        <w:spacing w:before="120" w:after="120" w:line="240" w:lineRule="auto"/>
        <w:ind w:left="357" w:hanging="357"/>
        <w:jc w:val="center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§ 2</w:t>
      </w:r>
    </w:p>
    <w:p w:rsidR="00A15FE6" w:rsidRDefault="006E6C17">
      <w:pPr>
        <w:spacing w:before="120" w:after="480" w:line="240" w:lineRule="auto"/>
        <w:ind w:left="708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Uchwała wchodzi w życie z dniem podjęcia.</w:t>
      </w:r>
    </w:p>
    <w:p w:rsidR="00A15FE6" w:rsidRDefault="00A15FE6">
      <w:pPr>
        <w:spacing w:before="120" w:after="480" w:line="240" w:lineRule="auto"/>
        <w:ind w:left="708"/>
        <w:jc w:val="both"/>
        <w:rPr>
          <w:rFonts w:ascii="Arial" w:eastAsia="Arial" w:hAnsi="Arial" w:cs="Arial"/>
          <w:sz w:val="24"/>
          <w:szCs w:val="24"/>
        </w:rPr>
      </w:pPr>
    </w:p>
    <w:p w:rsidR="00A15FE6" w:rsidRDefault="006E6C17">
      <w:pPr>
        <w:jc w:val="right"/>
        <w:rPr>
          <w:rFonts w:ascii="Arial" w:eastAsia="Arial" w:hAnsi="Arial" w:cs="Arial"/>
          <w:i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Przewodniczący Rady Dydaktycznej: </w:t>
      </w:r>
      <w:r>
        <w:rPr>
          <w:rFonts w:ascii="Arial" w:eastAsia="Arial" w:hAnsi="Arial" w:cs="Arial"/>
          <w:i/>
          <w:sz w:val="24"/>
          <w:szCs w:val="24"/>
        </w:rPr>
        <w:t>T. Mering</w:t>
      </w:r>
    </w:p>
    <w:p w:rsidR="00A15FE6" w:rsidRDefault="006E6C17">
      <w:pPr>
        <w:rPr>
          <w:rFonts w:ascii="Arial" w:eastAsia="Arial" w:hAnsi="Arial" w:cs="Arial"/>
          <w:i/>
          <w:sz w:val="24"/>
          <w:szCs w:val="24"/>
        </w:rPr>
        <w:sectPr w:rsidR="00A15FE6">
          <w:headerReference w:type="default" r:id="rId10"/>
          <w:pgSz w:w="11906" w:h="16838"/>
          <w:pgMar w:top="1418" w:right="1418" w:bottom="1418" w:left="1418" w:header="709" w:footer="709" w:gutter="0"/>
          <w:pgNumType w:start="1"/>
          <w:cols w:space="708"/>
        </w:sectPr>
      </w:pPr>
      <w:r>
        <w:br w:type="page"/>
      </w:r>
    </w:p>
    <w:p w:rsidR="00A15FE6" w:rsidRDefault="006E6C17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Arial" w:eastAsia="Arial" w:hAnsi="Arial" w:cs="Arial"/>
          <w:color w:val="000000"/>
        </w:rPr>
        <w:lastRenderedPageBreak/>
        <w:t>Załącznik</w:t>
      </w:r>
    </w:p>
    <w:p w:rsidR="00A15FE6" w:rsidRDefault="006E6C17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bookmarkStart w:id="2" w:name="_heading=h.30j0zll" w:colFirst="0" w:colLast="0"/>
      <w:bookmarkEnd w:id="2"/>
      <w:r>
        <w:rPr>
          <w:rFonts w:ascii="Arial" w:eastAsia="Arial" w:hAnsi="Arial" w:cs="Arial"/>
          <w:color w:val="000000"/>
        </w:rPr>
        <w:t xml:space="preserve">do uchwały nr </w:t>
      </w:r>
      <w:r w:rsidR="00D85B48">
        <w:rPr>
          <w:rFonts w:ascii="Arial" w:eastAsia="Arial" w:hAnsi="Arial" w:cs="Arial"/>
        </w:rPr>
        <w:t>11</w:t>
      </w:r>
      <w:r>
        <w:rPr>
          <w:rFonts w:ascii="Arial" w:eastAsia="Arial" w:hAnsi="Arial" w:cs="Arial"/>
          <w:color w:val="000000"/>
        </w:rPr>
        <w:t xml:space="preserve">/2025 Rady Dydaktycznej </w:t>
      </w:r>
      <w:r>
        <w:rPr>
          <w:rFonts w:ascii="Arial" w:eastAsia="Arial" w:hAnsi="Arial" w:cs="Arial"/>
          <w:color w:val="222222"/>
        </w:rPr>
        <w:t>dla kierunków studiów</w:t>
      </w:r>
      <w:r>
        <w:rPr>
          <w:rFonts w:ascii="Arial" w:eastAsia="Arial" w:hAnsi="Arial" w:cs="Arial"/>
          <w:color w:val="000000"/>
        </w:rPr>
        <w:t xml:space="preserve">: </w:t>
      </w:r>
      <w:r>
        <w:rPr>
          <w:rFonts w:ascii="Arial" w:eastAsia="Arial" w:hAnsi="Arial" w:cs="Arial"/>
          <w:color w:val="222222"/>
        </w:rPr>
        <w:t xml:space="preserve">bezpieczeństwo wewnętrzne, </w:t>
      </w:r>
      <w:proofErr w:type="spellStart"/>
      <w:r>
        <w:rPr>
          <w:rFonts w:ascii="Arial" w:eastAsia="Arial" w:hAnsi="Arial" w:cs="Arial"/>
          <w:color w:val="222222"/>
        </w:rPr>
        <w:t>cyberbezpieczeństwo</w:t>
      </w:r>
      <w:proofErr w:type="spellEnd"/>
      <w:r>
        <w:rPr>
          <w:rFonts w:ascii="Arial" w:eastAsia="Arial" w:hAnsi="Arial" w:cs="Arial"/>
          <w:color w:val="222222"/>
        </w:rPr>
        <w:t xml:space="preserve">, europeistyka-integracja europejska, </w:t>
      </w:r>
      <w:r>
        <w:rPr>
          <w:rFonts w:ascii="Arial" w:eastAsia="Arial" w:hAnsi="Arial" w:cs="Arial"/>
          <w:color w:val="000000"/>
        </w:rPr>
        <w:t>organizowanie rynku pracy, politologia, polityka kulturalna i zarządzanie w kulturze, polityka publiczna, polityka społeczna, stosunki międzynarodowe,</w:t>
      </w:r>
      <w:r w:rsidR="00D85B48">
        <w:rPr>
          <w:rFonts w:ascii="Arial" w:eastAsia="Arial" w:hAnsi="Arial" w:cs="Arial"/>
          <w:color w:val="000000"/>
        </w:rPr>
        <w:t xml:space="preserve"> studia euroazjatyckie</w:t>
      </w:r>
      <w:r w:rsidR="00201BEA">
        <w:rPr>
          <w:rFonts w:ascii="Arial" w:eastAsia="Arial" w:hAnsi="Arial" w:cs="Arial"/>
          <w:color w:val="000000"/>
        </w:rPr>
        <w:t xml:space="preserve"> z dnia 28</w:t>
      </w:r>
      <w:r>
        <w:rPr>
          <w:rFonts w:ascii="Arial" w:eastAsia="Arial" w:hAnsi="Arial" w:cs="Arial"/>
          <w:color w:val="000000"/>
        </w:rPr>
        <w:t xml:space="preserve"> marca 2025 r. w sprawie zatwierdzenia listy rekomendowanych zagadnień na egzamin dyplomowy na kierunku s</w:t>
      </w:r>
      <w:r w:rsidR="00D85B48">
        <w:rPr>
          <w:rFonts w:ascii="Arial" w:eastAsia="Arial" w:hAnsi="Arial" w:cs="Arial"/>
          <w:color w:val="000000"/>
        </w:rPr>
        <w:t xml:space="preserve">tudiów </w:t>
      </w:r>
      <w:proofErr w:type="spellStart"/>
      <w:r w:rsidR="00D85B48">
        <w:rPr>
          <w:rFonts w:ascii="Arial" w:eastAsia="Arial" w:hAnsi="Arial" w:cs="Arial"/>
          <w:color w:val="000000"/>
        </w:rPr>
        <w:t>cyberbezpieczeństwo</w:t>
      </w:r>
      <w:proofErr w:type="spellEnd"/>
      <w:r>
        <w:rPr>
          <w:rFonts w:ascii="Arial" w:eastAsia="Arial" w:hAnsi="Arial" w:cs="Arial"/>
          <w:color w:val="000000"/>
        </w:rPr>
        <w:t xml:space="preserve">, studia stacjonarne, drugiego stopnia obowiązującej od </w:t>
      </w:r>
      <w:proofErr w:type="spellStart"/>
      <w:r>
        <w:rPr>
          <w:rFonts w:ascii="Arial" w:eastAsia="Arial" w:hAnsi="Arial" w:cs="Arial"/>
          <w:color w:val="000000"/>
        </w:rPr>
        <w:t>r.a</w:t>
      </w:r>
      <w:proofErr w:type="spellEnd"/>
      <w:r>
        <w:rPr>
          <w:rFonts w:ascii="Arial" w:eastAsia="Arial" w:hAnsi="Arial" w:cs="Arial"/>
          <w:color w:val="000000"/>
        </w:rPr>
        <w:t>. 2024/2025</w:t>
      </w:r>
    </w:p>
    <w:p w:rsidR="00A15FE6" w:rsidRDefault="00A15FE6">
      <w:pPr>
        <w:shd w:val="clear" w:color="auto" w:fill="FFFFFF"/>
        <w:spacing w:after="0" w:line="240" w:lineRule="auto"/>
        <w:ind w:left="3540"/>
        <w:jc w:val="right"/>
        <w:rPr>
          <w:rFonts w:ascii="Arial" w:eastAsia="Arial" w:hAnsi="Arial" w:cs="Arial"/>
          <w:color w:val="222222"/>
          <w:sz w:val="16"/>
          <w:szCs w:val="16"/>
        </w:rPr>
      </w:pPr>
    </w:p>
    <w:p w:rsidR="00A15FE6" w:rsidRDefault="00A15FE6">
      <w:pPr>
        <w:shd w:val="clear" w:color="auto" w:fill="FFFFFF"/>
        <w:spacing w:after="0" w:line="240" w:lineRule="auto"/>
        <w:ind w:left="3540"/>
        <w:jc w:val="right"/>
        <w:rPr>
          <w:rFonts w:ascii="Arial" w:eastAsia="Arial" w:hAnsi="Arial" w:cs="Arial"/>
          <w:color w:val="222222"/>
          <w:sz w:val="16"/>
          <w:szCs w:val="16"/>
        </w:rPr>
      </w:pPr>
    </w:p>
    <w:p w:rsidR="00A15FE6" w:rsidRPr="00D85B48" w:rsidRDefault="00A7008B" w:rsidP="00D85B48">
      <w:pPr>
        <w:spacing w:after="120" w:line="240" w:lineRule="auto"/>
        <w:jc w:val="center"/>
        <w:rPr>
          <w:rFonts w:ascii="Arial" w:hAnsi="Arial" w:cs="Arial"/>
          <w:b/>
          <w:sz w:val="24"/>
          <w:szCs w:val="24"/>
        </w:rPr>
      </w:pPr>
      <w:proofErr w:type="spellStart"/>
      <w:r>
        <w:rPr>
          <w:rFonts w:ascii="Arial" w:hAnsi="Arial" w:cs="Arial"/>
          <w:b/>
          <w:sz w:val="24"/>
          <w:szCs w:val="24"/>
        </w:rPr>
        <w:t>Cyberbez</w:t>
      </w:r>
      <w:r w:rsidR="00D85B48" w:rsidRPr="00D85B48">
        <w:rPr>
          <w:rFonts w:ascii="Arial" w:hAnsi="Arial" w:cs="Arial"/>
          <w:b/>
          <w:sz w:val="24"/>
          <w:szCs w:val="24"/>
        </w:rPr>
        <w:t>pieczeństwo</w:t>
      </w:r>
      <w:proofErr w:type="spellEnd"/>
      <w:r w:rsidR="00A17E07">
        <w:rPr>
          <w:rFonts w:ascii="Arial" w:hAnsi="Arial" w:cs="Arial"/>
          <w:b/>
          <w:sz w:val="24"/>
          <w:szCs w:val="24"/>
        </w:rPr>
        <w:t xml:space="preserve"> (II stopień) – zagadnienia na egzamin dyplomowy</w:t>
      </w:r>
      <w:r w:rsidR="00BD1BDD">
        <w:rPr>
          <w:rFonts w:ascii="Arial" w:hAnsi="Arial" w:cs="Arial"/>
          <w:b/>
          <w:sz w:val="24"/>
          <w:szCs w:val="24"/>
        </w:rPr>
        <w:t xml:space="preserve"> obowiązujące od </w:t>
      </w:r>
      <w:proofErr w:type="spellStart"/>
      <w:r w:rsidR="00BD1BDD">
        <w:rPr>
          <w:rFonts w:ascii="Arial" w:hAnsi="Arial" w:cs="Arial"/>
          <w:b/>
          <w:sz w:val="24"/>
          <w:szCs w:val="24"/>
        </w:rPr>
        <w:t>r.a</w:t>
      </w:r>
      <w:proofErr w:type="spellEnd"/>
      <w:r w:rsidR="00BD1BDD">
        <w:rPr>
          <w:rFonts w:ascii="Arial" w:hAnsi="Arial" w:cs="Arial"/>
          <w:b/>
          <w:sz w:val="24"/>
          <w:szCs w:val="24"/>
        </w:rPr>
        <w:t>. 2024/2025</w:t>
      </w:r>
    </w:p>
    <w:p w:rsidR="00D85B48" w:rsidRPr="00D85B48" w:rsidRDefault="00D85B48" w:rsidP="00EF42EF">
      <w:pPr>
        <w:spacing w:after="12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</w:p>
    <w:p w:rsidR="00D85B48" w:rsidRPr="00D85B48" w:rsidRDefault="00D85B48" w:rsidP="00EF42EF">
      <w:pPr>
        <w:pStyle w:val="Akapitzlist"/>
        <w:numPr>
          <w:ilvl w:val="0"/>
          <w:numId w:val="2"/>
        </w:numPr>
        <w:spacing w:after="120" w:line="240" w:lineRule="auto"/>
        <w:ind w:left="714" w:hanging="357"/>
        <w:contextualSpacing w:val="0"/>
        <w:jc w:val="both"/>
        <w:rPr>
          <w:rFonts w:ascii="Arial" w:eastAsia="Times New Roman" w:hAnsi="Arial" w:cs="Arial"/>
          <w:color w:val="000000"/>
          <w:sz w:val="24"/>
          <w:szCs w:val="24"/>
          <w:lang w:eastAsia="pl-PL"/>
        </w:rPr>
      </w:pPr>
      <w:r w:rsidRPr="00D85B48">
        <w:rPr>
          <w:rFonts w:ascii="Arial" w:eastAsia="Times New Roman" w:hAnsi="Arial" w:cs="Arial"/>
          <w:color w:val="000000"/>
          <w:sz w:val="24"/>
          <w:szCs w:val="24"/>
          <w:lang w:eastAsia="pl-PL"/>
        </w:rPr>
        <w:t xml:space="preserve">Analiza informacji i jej zastosowanie w </w:t>
      </w:r>
      <w:proofErr w:type="spellStart"/>
      <w:r w:rsidRPr="00D85B48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cyberbezpieczeństwie</w:t>
      </w:r>
      <w:proofErr w:type="spellEnd"/>
      <w:r w:rsidRPr="00D85B48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.</w:t>
      </w:r>
    </w:p>
    <w:p w:rsidR="00D85B48" w:rsidRPr="00D85B48" w:rsidRDefault="00D85B48" w:rsidP="00EF42EF">
      <w:pPr>
        <w:pStyle w:val="Akapitzlist"/>
        <w:numPr>
          <w:ilvl w:val="0"/>
          <w:numId w:val="2"/>
        </w:numPr>
        <w:spacing w:after="120" w:line="240" w:lineRule="auto"/>
        <w:ind w:left="714" w:hanging="357"/>
        <w:contextualSpacing w:val="0"/>
        <w:jc w:val="both"/>
        <w:rPr>
          <w:rFonts w:ascii="Arial" w:eastAsia="Times New Roman" w:hAnsi="Arial" w:cs="Arial"/>
          <w:color w:val="000000"/>
          <w:sz w:val="24"/>
          <w:szCs w:val="24"/>
          <w:lang w:eastAsia="pl-PL"/>
        </w:rPr>
      </w:pPr>
      <w:r w:rsidRPr="00D85B48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Algorytmy wykorzystywane w analizach Big Data.</w:t>
      </w:r>
    </w:p>
    <w:p w:rsidR="00D85B48" w:rsidRPr="00D85B48" w:rsidRDefault="00D85B48" w:rsidP="00EF42EF">
      <w:pPr>
        <w:pStyle w:val="Akapitzlist"/>
        <w:numPr>
          <w:ilvl w:val="0"/>
          <w:numId w:val="2"/>
        </w:numPr>
        <w:spacing w:after="120" w:line="240" w:lineRule="auto"/>
        <w:ind w:left="714" w:hanging="357"/>
        <w:contextualSpacing w:val="0"/>
        <w:jc w:val="both"/>
        <w:rPr>
          <w:rFonts w:ascii="Arial" w:eastAsia="Times New Roman" w:hAnsi="Arial" w:cs="Arial"/>
          <w:color w:val="000000"/>
          <w:sz w:val="24"/>
          <w:szCs w:val="24"/>
          <w:lang w:eastAsia="pl-PL"/>
        </w:rPr>
      </w:pPr>
      <w:r w:rsidRPr="00D85B48">
        <w:rPr>
          <w:rFonts w:ascii="Arial" w:eastAsia="Times New Roman" w:hAnsi="Arial" w:cs="Arial"/>
          <w:color w:val="000000"/>
          <w:sz w:val="24"/>
          <w:szCs w:val="24"/>
          <w:lang w:eastAsia="pl-PL"/>
        </w:rPr>
        <w:t xml:space="preserve">Wady i zalety stosowania tablic z biblioteki </w:t>
      </w:r>
      <w:proofErr w:type="spellStart"/>
      <w:r w:rsidRPr="00D85B48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NumPy</w:t>
      </w:r>
      <w:proofErr w:type="spellEnd"/>
      <w:r w:rsidRPr="00D85B48">
        <w:rPr>
          <w:rFonts w:ascii="Arial" w:eastAsia="Times New Roman" w:hAnsi="Arial" w:cs="Arial"/>
          <w:color w:val="000000"/>
          <w:sz w:val="24"/>
          <w:szCs w:val="24"/>
          <w:lang w:eastAsia="pl-PL"/>
        </w:rPr>
        <w:t xml:space="preserve"> względem list z </w:t>
      </w:r>
      <w:proofErr w:type="spellStart"/>
      <w:r w:rsidRPr="00D85B48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Pythona</w:t>
      </w:r>
      <w:proofErr w:type="spellEnd"/>
      <w:r w:rsidRPr="00D85B48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.</w:t>
      </w:r>
    </w:p>
    <w:p w:rsidR="00D85B48" w:rsidRPr="00D85B48" w:rsidRDefault="00D85B48" w:rsidP="00EF42EF">
      <w:pPr>
        <w:pStyle w:val="Akapitzlist"/>
        <w:numPr>
          <w:ilvl w:val="0"/>
          <w:numId w:val="2"/>
        </w:numPr>
        <w:spacing w:after="120" w:line="240" w:lineRule="auto"/>
        <w:ind w:left="714" w:hanging="357"/>
        <w:contextualSpacing w:val="0"/>
        <w:jc w:val="both"/>
        <w:rPr>
          <w:rFonts w:ascii="Arial" w:eastAsia="Times New Roman" w:hAnsi="Arial" w:cs="Arial"/>
          <w:color w:val="000000"/>
          <w:sz w:val="24"/>
          <w:szCs w:val="24"/>
          <w:lang w:eastAsia="pl-PL"/>
        </w:rPr>
      </w:pPr>
      <w:r w:rsidRPr="00D85B48">
        <w:rPr>
          <w:rFonts w:ascii="Arial" w:eastAsia="Times New Roman" w:hAnsi="Arial" w:cs="Arial"/>
          <w:color w:val="000000"/>
          <w:sz w:val="24"/>
          <w:szCs w:val="24"/>
          <w:lang w:eastAsia="pl-PL"/>
        </w:rPr>
        <w:t xml:space="preserve">Metody szacowania ryzyka występowania </w:t>
      </w:r>
      <w:proofErr w:type="spellStart"/>
      <w:r w:rsidRPr="00D85B48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cyberzagrożeń</w:t>
      </w:r>
      <w:proofErr w:type="spellEnd"/>
      <w:r w:rsidRPr="00D85B48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.</w:t>
      </w:r>
    </w:p>
    <w:p w:rsidR="00D85B48" w:rsidRPr="00D85B48" w:rsidRDefault="00711171" w:rsidP="00EF42EF">
      <w:pPr>
        <w:pStyle w:val="Akapitzlist"/>
        <w:numPr>
          <w:ilvl w:val="0"/>
          <w:numId w:val="2"/>
        </w:numPr>
        <w:spacing w:after="120" w:line="240" w:lineRule="auto"/>
        <w:ind w:left="714" w:hanging="357"/>
        <w:contextualSpacing w:val="0"/>
        <w:jc w:val="both"/>
        <w:rPr>
          <w:rFonts w:ascii="Arial" w:eastAsia="Times New Roman" w:hAnsi="Arial" w:cs="Arial"/>
          <w:color w:val="000000"/>
          <w:sz w:val="24"/>
          <w:szCs w:val="24"/>
          <w:lang w:eastAsia="pl-PL"/>
        </w:rPr>
      </w:pPr>
      <w:r w:rsidRPr="00651896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Autoryzacja i uwierzytelnianie w systemach IT.</w:t>
      </w:r>
    </w:p>
    <w:p w:rsidR="00D85B48" w:rsidRPr="00D85B48" w:rsidRDefault="00D85B48" w:rsidP="00EF42EF">
      <w:pPr>
        <w:pStyle w:val="Akapitzlist"/>
        <w:numPr>
          <w:ilvl w:val="0"/>
          <w:numId w:val="2"/>
        </w:numPr>
        <w:spacing w:after="120" w:line="240" w:lineRule="auto"/>
        <w:ind w:left="714" w:hanging="357"/>
        <w:contextualSpacing w:val="0"/>
        <w:jc w:val="both"/>
        <w:rPr>
          <w:rFonts w:ascii="Arial" w:eastAsia="Times New Roman" w:hAnsi="Arial" w:cs="Arial"/>
          <w:color w:val="000000"/>
          <w:sz w:val="24"/>
          <w:szCs w:val="24"/>
          <w:lang w:eastAsia="pl-PL"/>
        </w:rPr>
      </w:pPr>
      <w:r w:rsidRPr="00D85B48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Klasy problemów decyzyjnych w systemach informatycznych.</w:t>
      </w:r>
    </w:p>
    <w:p w:rsidR="00D85B48" w:rsidRPr="00D85B48" w:rsidRDefault="00D85B48" w:rsidP="00EF42EF">
      <w:pPr>
        <w:pStyle w:val="Akapitzlist"/>
        <w:numPr>
          <w:ilvl w:val="0"/>
          <w:numId w:val="2"/>
        </w:numPr>
        <w:spacing w:after="120" w:line="240" w:lineRule="auto"/>
        <w:ind w:left="714" w:hanging="357"/>
        <w:contextualSpacing w:val="0"/>
        <w:jc w:val="both"/>
        <w:rPr>
          <w:rFonts w:ascii="Arial" w:eastAsia="Times New Roman" w:hAnsi="Arial" w:cs="Arial"/>
          <w:color w:val="000000"/>
          <w:sz w:val="24"/>
          <w:szCs w:val="24"/>
          <w:lang w:eastAsia="pl-PL"/>
        </w:rPr>
      </w:pPr>
      <w:r w:rsidRPr="00D85B48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Istota i zasady analizy systemowej.</w:t>
      </w:r>
    </w:p>
    <w:p w:rsidR="00D85B48" w:rsidRPr="00D85B48" w:rsidRDefault="00D85B48" w:rsidP="00EF42EF">
      <w:pPr>
        <w:pStyle w:val="Akapitzlist"/>
        <w:numPr>
          <w:ilvl w:val="0"/>
          <w:numId w:val="2"/>
        </w:numPr>
        <w:spacing w:after="120" w:line="240" w:lineRule="auto"/>
        <w:ind w:left="714" w:hanging="357"/>
        <w:contextualSpacing w:val="0"/>
        <w:jc w:val="both"/>
        <w:rPr>
          <w:rFonts w:ascii="Arial" w:eastAsia="Times New Roman" w:hAnsi="Arial" w:cs="Arial"/>
          <w:color w:val="000000"/>
          <w:sz w:val="24"/>
          <w:szCs w:val="24"/>
          <w:lang w:eastAsia="pl-PL"/>
        </w:rPr>
      </w:pPr>
      <w:r w:rsidRPr="00D85B48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Najpopularniejsze systemy baz danych.</w:t>
      </w:r>
    </w:p>
    <w:p w:rsidR="00D85B48" w:rsidRPr="00D85B48" w:rsidRDefault="00D85B48" w:rsidP="00EF42EF">
      <w:pPr>
        <w:pStyle w:val="Akapitzlist"/>
        <w:numPr>
          <w:ilvl w:val="0"/>
          <w:numId w:val="2"/>
        </w:numPr>
        <w:spacing w:after="120" w:line="240" w:lineRule="auto"/>
        <w:ind w:left="714" w:hanging="357"/>
        <w:contextualSpacing w:val="0"/>
        <w:jc w:val="both"/>
        <w:rPr>
          <w:rFonts w:ascii="Arial" w:eastAsia="Times New Roman" w:hAnsi="Arial" w:cs="Arial"/>
          <w:color w:val="000000"/>
          <w:sz w:val="24"/>
          <w:szCs w:val="24"/>
          <w:lang w:eastAsia="pl-PL"/>
        </w:rPr>
      </w:pPr>
      <w:r w:rsidRPr="00D85B48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Zagrożenia wynikające z pracy w chmurze.</w:t>
      </w:r>
    </w:p>
    <w:p w:rsidR="00D85B48" w:rsidRPr="00D85B48" w:rsidRDefault="00D85B48" w:rsidP="00EF42EF">
      <w:pPr>
        <w:pStyle w:val="Akapitzlist"/>
        <w:numPr>
          <w:ilvl w:val="0"/>
          <w:numId w:val="2"/>
        </w:numPr>
        <w:spacing w:after="120" w:line="240" w:lineRule="auto"/>
        <w:ind w:left="714" w:hanging="357"/>
        <w:contextualSpacing w:val="0"/>
        <w:jc w:val="both"/>
        <w:rPr>
          <w:rFonts w:ascii="Arial" w:eastAsia="Times New Roman" w:hAnsi="Arial" w:cs="Arial"/>
          <w:color w:val="000000"/>
          <w:sz w:val="24"/>
          <w:szCs w:val="24"/>
          <w:lang w:eastAsia="pl-PL"/>
        </w:rPr>
      </w:pPr>
      <w:r w:rsidRPr="00D85B48">
        <w:rPr>
          <w:rFonts w:ascii="Arial" w:eastAsia="Times New Roman" w:hAnsi="Arial" w:cs="Arial"/>
          <w:color w:val="000000"/>
          <w:sz w:val="24"/>
          <w:szCs w:val="24"/>
          <w:lang w:eastAsia="pl-PL"/>
        </w:rPr>
        <w:t xml:space="preserve">Rola i zadania kluczowych instytucji odpowiedzialnych za </w:t>
      </w:r>
      <w:proofErr w:type="spellStart"/>
      <w:r w:rsidRPr="00D85B48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cyberbezpieczeństwo</w:t>
      </w:r>
      <w:proofErr w:type="spellEnd"/>
      <w:r w:rsidRPr="00D85B48">
        <w:rPr>
          <w:rFonts w:ascii="Arial" w:eastAsia="Times New Roman" w:hAnsi="Arial" w:cs="Arial"/>
          <w:color w:val="000000"/>
          <w:sz w:val="24"/>
          <w:szCs w:val="24"/>
          <w:lang w:eastAsia="pl-PL"/>
        </w:rPr>
        <w:t xml:space="preserve"> w Polsce. Kompetencje i ich znaczenie w kontekście ochrony infrastruktury krytycznej.</w:t>
      </w:r>
    </w:p>
    <w:p w:rsidR="00D85B48" w:rsidRPr="00D85B48" w:rsidRDefault="00D85B48" w:rsidP="00EF42EF">
      <w:pPr>
        <w:pStyle w:val="Akapitzlist"/>
        <w:numPr>
          <w:ilvl w:val="0"/>
          <w:numId w:val="2"/>
        </w:numPr>
        <w:spacing w:after="120" w:line="240" w:lineRule="auto"/>
        <w:ind w:left="714" w:hanging="357"/>
        <w:contextualSpacing w:val="0"/>
        <w:jc w:val="both"/>
        <w:rPr>
          <w:rFonts w:ascii="Arial" w:eastAsia="Times New Roman" w:hAnsi="Arial" w:cs="Arial"/>
          <w:color w:val="000000"/>
          <w:sz w:val="24"/>
          <w:szCs w:val="24"/>
          <w:lang w:eastAsia="pl-PL"/>
        </w:rPr>
      </w:pPr>
      <w:r w:rsidRPr="00D85B48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Podstawowe płaszczyzny bezpieczeństwa państwa i ich ważność w kontekście zagrożeń hybrydowych (przykłady).</w:t>
      </w:r>
    </w:p>
    <w:p w:rsidR="00D85B48" w:rsidRPr="00D85B48" w:rsidRDefault="00D85B48" w:rsidP="00EF42EF">
      <w:pPr>
        <w:pStyle w:val="Akapitzlist"/>
        <w:numPr>
          <w:ilvl w:val="0"/>
          <w:numId w:val="2"/>
        </w:numPr>
        <w:spacing w:after="120" w:line="240" w:lineRule="auto"/>
        <w:ind w:left="714" w:hanging="357"/>
        <w:contextualSpacing w:val="0"/>
        <w:jc w:val="both"/>
        <w:rPr>
          <w:rFonts w:ascii="Arial" w:eastAsia="Times New Roman" w:hAnsi="Arial" w:cs="Arial"/>
          <w:color w:val="000000"/>
          <w:sz w:val="24"/>
          <w:szCs w:val="24"/>
          <w:lang w:eastAsia="pl-PL"/>
        </w:rPr>
      </w:pPr>
      <w:r w:rsidRPr="00D85B48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Proces zbierania dowodów cyfrowych. Dokumentowanie i zabezpieczanie dowodów (przykłady).</w:t>
      </w:r>
    </w:p>
    <w:p w:rsidR="00D85B48" w:rsidRPr="00D85B48" w:rsidRDefault="00D85B48" w:rsidP="00EF42EF">
      <w:pPr>
        <w:pStyle w:val="Akapitzlist"/>
        <w:numPr>
          <w:ilvl w:val="0"/>
          <w:numId w:val="2"/>
        </w:numPr>
        <w:spacing w:after="120" w:line="240" w:lineRule="auto"/>
        <w:ind w:left="714" w:hanging="357"/>
        <w:contextualSpacing w:val="0"/>
        <w:jc w:val="both"/>
        <w:rPr>
          <w:rFonts w:ascii="Arial" w:eastAsia="Times New Roman" w:hAnsi="Arial" w:cs="Arial"/>
          <w:color w:val="000000"/>
          <w:sz w:val="24"/>
          <w:szCs w:val="24"/>
          <w:lang w:eastAsia="pl-PL"/>
        </w:rPr>
      </w:pPr>
      <w:r w:rsidRPr="00D85B48">
        <w:rPr>
          <w:rFonts w:ascii="Arial" w:eastAsia="Times New Roman" w:hAnsi="Arial" w:cs="Arial"/>
          <w:color w:val="000000"/>
          <w:sz w:val="24"/>
          <w:szCs w:val="24"/>
          <w:lang w:eastAsia="pl-PL"/>
        </w:rPr>
        <w:t xml:space="preserve">Rola </w:t>
      </w:r>
      <w:proofErr w:type="spellStart"/>
      <w:r w:rsidRPr="00D85B48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internetu</w:t>
      </w:r>
      <w:proofErr w:type="spellEnd"/>
      <w:r w:rsidRPr="00D85B48">
        <w:rPr>
          <w:rFonts w:ascii="Arial" w:eastAsia="Times New Roman" w:hAnsi="Arial" w:cs="Arial"/>
          <w:color w:val="000000"/>
          <w:sz w:val="24"/>
          <w:szCs w:val="24"/>
          <w:lang w:eastAsia="pl-PL"/>
        </w:rPr>
        <w:t xml:space="preserve"> jako źródła danych i dowodów dla śledczego.</w:t>
      </w:r>
    </w:p>
    <w:p w:rsidR="00D85B48" w:rsidRPr="00D85B48" w:rsidRDefault="00D85B48" w:rsidP="00EF42EF">
      <w:pPr>
        <w:pStyle w:val="Akapitzlist"/>
        <w:numPr>
          <w:ilvl w:val="0"/>
          <w:numId w:val="2"/>
        </w:numPr>
        <w:spacing w:after="120" w:line="240" w:lineRule="auto"/>
        <w:ind w:left="714" w:hanging="357"/>
        <w:contextualSpacing w:val="0"/>
        <w:jc w:val="both"/>
        <w:rPr>
          <w:rFonts w:ascii="Arial" w:eastAsia="Times New Roman" w:hAnsi="Arial" w:cs="Arial"/>
          <w:color w:val="000000"/>
          <w:sz w:val="24"/>
          <w:szCs w:val="24"/>
          <w:lang w:eastAsia="pl-PL"/>
        </w:rPr>
      </w:pPr>
      <w:r w:rsidRPr="00D85B48">
        <w:rPr>
          <w:rFonts w:ascii="Arial" w:eastAsia="Times New Roman" w:hAnsi="Arial" w:cs="Arial"/>
          <w:color w:val="000000"/>
          <w:sz w:val="24"/>
          <w:szCs w:val="24"/>
          <w:lang w:eastAsia="pl-PL"/>
        </w:rPr>
        <w:t xml:space="preserve">Wykorzystanie rozkładów statystycznych (np. normalnego, Poissona) w analizie </w:t>
      </w:r>
      <w:proofErr w:type="spellStart"/>
      <w:r w:rsidRPr="00D85B48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cyberbezpieczeństwa</w:t>
      </w:r>
      <w:proofErr w:type="spellEnd"/>
      <w:r w:rsidRPr="00D85B48">
        <w:rPr>
          <w:rFonts w:ascii="Arial" w:eastAsia="Times New Roman" w:hAnsi="Arial" w:cs="Arial"/>
          <w:color w:val="000000"/>
          <w:sz w:val="24"/>
          <w:szCs w:val="24"/>
          <w:lang w:eastAsia="pl-PL"/>
        </w:rPr>
        <w:t xml:space="preserve"> do identyfikacji nietypowych </w:t>
      </w:r>
      <w:proofErr w:type="spellStart"/>
      <w:r w:rsidRPr="00D85B48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zachowań</w:t>
      </w:r>
      <w:proofErr w:type="spellEnd"/>
      <w:r w:rsidRPr="00D85B48">
        <w:rPr>
          <w:rFonts w:ascii="Arial" w:eastAsia="Times New Roman" w:hAnsi="Arial" w:cs="Arial"/>
          <w:color w:val="000000"/>
          <w:sz w:val="24"/>
          <w:szCs w:val="24"/>
          <w:lang w:eastAsia="pl-PL"/>
        </w:rPr>
        <w:t xml:space="preserve"> lub anomalii w ruchu sieciowym i zbiorach danych.</w:t>
      </w:r>
    </w:p>
    <w:p w:rsidR="00D85B48" w:rsidRPr="00D85B48" w:rsidRDefault="00D85B48" w:rsidP="00EF42EF">
      <w:pPr>
        <w:pStyle w:val="Akapitzlist"/>
        <w:numPr>
          <w:ilvl w:val="0"/>
          <w:numId w:val="2"/>
        </w:numPr>
        <w:spacing w:after="120" w:line="240" w:lineRule="auto"/>
        <w:ind w:left="714" w:hanging="357"/>
        <w:contextualSpacing w:val="0"/>
        <w:jc w:val="both"/>
        <w:rPr>
          <w:rFonts w:ascii="Arial" w:eastAsia="Times New Roman" w:hAnsi="Arial" w:cs="Arial"/>
          <w:color w:val="000000"/>
          <w:sz w:val="24"/>
          <w:szCs w:val="24"/>
          <w:lang w:eastAsia="pl-PL"/>
        </w:rPr>
      </w:pPr>
      <w:r w:rsidRPr="00D85B48">
        <w:rPr>
          <w:rFonts w:ascii="Arial" w:eastAsia="Times New Roman" w:hAnsi="Arial" w:cs="Arial"/>
          <w:color w:val="000000"/>
          <w:sz w:val="24"/>
          <w:szCs w:val="24"/>
          <w:lang w:eastAsia="pl-PL"/>
        </w:rPr>
        <w:t xml:space="preserve">Zastosowanie Prawa </w:t>
      </w:r>
      <w:proofErr w:type="spellStart"/>
      <w:r w:rsidRPr="00D85B48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Benforda</w:t>
      </w:r>
      <w:proofErr w:type="spellEnd"/>
      <w:r w:rsidRPr="00D85B48">
        <w:rPr>
          <w:rFonts w:ascii="Arial" w:eastAsia="Times New Roman" w:hAnsi="Arial" w:cs="Arial"/>
          <w:color w:val="000000"/>
          <w:sz w:val="24"/>
          <w:szCs w:val="24"/>
          <w:lang w:eastAsia="pl-PL"/>
        </w:rPr>
        <w:t xml:space="preserve"> do wykrywania nieprawidłowości i anomalii w danych cyfrowych, np. w danych finansowych.</w:t>
      </w:r>
    </w:p>
    <w:p w:rsidR="00D85B48" w:rsidRPr="00D85B48" w:rsidRDefault="00D85B48" w:rsidP="00EF42EF">
      <w:pPr>
        <w:pStyle w:val="Akapitzlist"/>
        <w:numPr>
          <w:ilvl w:val="0"/>
          <w:numId w:val="2"/>
        </w:numPr>
        <w:spacing w:after="120" w:line="240" w:lineRule="auto"/>
        <w:ind w:left="714" w:hanging="357"/>
        <w:contextualSpacing w:val="0"/>
        <w:jc w:val="both"/>
        <w:rPr>
          <w:rFonts w:ascii="Arial" w:eastAsia="Times New Roman" w:hAnsi="Arial" w:cs="Arial"/>
          <w:color w:val="000000"/>
          <w:sz w:val="24"/>
          <w:szCs w:val="24"/>
          <w:lang w:eastAsia="pl-PL"/>
        </w:rPr>
      </w:pPr>
      <w:r w:rsidRPr="00D85B48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Rodzaje danych chronionych przez RODO.</w:t>
      </w:r>
    </w:p>
    <w:p w:rsidR="00D85B48" w:rsidRPr="00D85B48" w:rsidRDefault="00D85B48" w:rsidP="00EF42EF">
      <w:pPr>
        <w:pStyle w:val="Akapitzlist"/>
        <w:numPr>
          <w:ilvl w:val="0"/>
          <w:numId w:val="2"/>
        </w:numPr>
        <w:spacing w:after="120" w:line="240" w:lineRule="auto"/>
        <w:ind w:left="714" w:hanging="357"/>
        <w:contextualSpacing w:val="0"/>
        <w:jc w:val="both"/>
        <w:rPr>
          <w:rFonts w:ascii="Arial" w:eastAsia="Times New Roman" w:hAnsi="Arial" w:cs="Arial"/>
          <w:color w:val="000000"/>
          <w:sz w:val="24"/>
          <w:szCs w:val="24"/>
          <w:lang w:eastAsia="pl-PL"/>
        </w:rPr>
      </w:pPr>
      <w:r w:rsidRPr="00D85B48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Różnice pomiędzy mechanizmem szyfrowania symetrycznym i asymetrycznym.</w:t>
      </w:r>
    </w:p>
    <w:p w:rsidR="00D85B48" w:rsidRPr="00D85B48" w:rsidRDefault="00D85B48" w:rsidP="00EF42EF">
      <w:pPr>
        <w:pStyle w:val="Akapitzlist"/>
        <w:numPr>
          <w:ilvl w:val="0"/>
          <w:numId w:val="2"/>
        </w:numPr>
        <w:spacing w:after="120" w:line="240" w:lineRule="auto"/>
        <w:ind w:left="714" w:hanging="357"/>
        <w:contextualSpacing w:val="0"/>
        <w:jc w:val="both"/>
        <w:rPr>
          <w:rFonts w:ascii="Arial" w:eastAsia="Times New Roman" w:hAnsi="Arial" w:cs="Arial"/>
          <w:color w:val="000000"/>
          <w:sz w:val="24"/>
          <w:szCs w:val="24"/>
          <w:lang w:eastAsia="pl-PL"/>
        </w:rPr>
      </w:pPr>
      <w:r w:rsidRPr="00D85B48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Biały, szary oraz czarny wywiad w kontekście OSINT.  Główne narzędzia oraz źródła informacji wykorzystywane w każdym rodzaju wywiadu.</w:t>
      </w:r>
    </w:p>
    <w:p w:rsidR="00D85B48" w:rsidRPr="00D85B48" w:rsidRDefault="00D85B48" w:rsidP="00EF42EF">
      <w:pPr>
        <w:pStyle w:val="Akapitzlist"/>
        <w:numPr>
          <w:ilvl w:val="0"/>
          <w:numId w:val="2"/>
        </w:numPr>
        <w:spacing w:after="120" w:line="240" w:lineRule="auto"/>
        <w:ind w:left="714" w:hanging="357"/>
        <w:contextualSpacing w:val="0"/>
        <w:jc w:val="both"/>
        <w:rPr>
          <w:rFonts w:ascii="Arial" w:eastAsia="Times New Roman" w:hAnsi="Arial" w:cs="Arial"/>
          <w:color w:val="000000"/>
          <w:sz w:val="24"/>
          <w:szCs w:val="24"/>
          <w:lang w:eastAsia="pl-PL"/>
        </w:rPr>
      </w:pPr>
      <w:r w:rsidRPr="00D85B48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Najczęściej stosowane narzędzia do zbierania informacji z otwartych źródeł.</w:t>
      </w:r>
    </w:p>
    <w:p w:rsidR="00D85B48" w:rsidRPr="00D85B48" w:rsidRDefault="00711171" w:rsidP="00EF42EF">
      <w:pPr>
        <w:pStyle w:val="Akapitzlist"/>
        <w:numPr>
          <w:ilvl w:val="0"/>
          <w:numId w:val="2"/>
        </w:numPr>
        <w:spacing w:after="120" w:line="240" w:lineRule="auto"/>
        <w:ind w:left="714" w:hanging="357"/>
        <w:contextualSpacing w:val="0"/>
        <w:jc w:val="both"/>
        <w:rPr>
          <w:rFonts w:ascii="Arial" w:eastAsia="Times New Roman" w:hAnsi="Arial" w:cs="Arial"/>
          <w:color w:val="000000"/>
          <w:sz w:val="24"/>
          <w:szCs w:val="24"/>
          <w:lang w:eastAsia="pl-PL"/>
        </w:rPr>
      </w:pPr>
      <w:r w:rsidRPr="001A54C9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Koncepcj</w:t>
      </w:r>
      <w:r>
        <w:rPr>
          <w:rFonts w:ascii="Arial" w:eastAsia="Times New Roman" w:hAnsi="Arial" w:cs="Arial"/>
          <w:color w:val="000000"/>
          <w:sz w:val="24"/>
          <w:szCs w:val="24"/>
          <w:lang w:eastAsia="pl-PL"/>
        </w:rPr>
        <w:t>a</w:t>
      </w:r>
      <w:r w:rsidRPr="001A54C9">
        <w:rPr>
          <w:rFonts w:ascii="Arial" w:eastAsia="Times New Roman" w:hAnsi="Arial" w:cs="Arial"/>
          <w:color w:val="000000"/>
          <w:sz w:val="24"/>
          <w:szCs w:val="24"/>
          <w:lang w:eastAsia="pl-PL"/>
        </w:rPr>
        <w:t xml:space="preserve"> społeczeństwa ryzyka i </w:t>
      </w:r>
      <w:r>
        <w:rPr>
          <w:rFonts w:ascii="Arial" w:eastAsia="Times New Roman" w:hAnsi="Arial" w:cs="Arial"/>
          <w:color w:val="000000"/>
          <w:sz w:val="24"/>
          <w:szCs w:val="24"/>
          <w:lang w:eastAsia="pl-PL"/>
        </w:rPr>
        <w:t>jego</w:t>
      </w:r>
      <w:r w:rsidRPr="001A54C9">
        <w:rPr>
          <w:rFonts w:ascii="Arial" w:eastAsia="Times New Roman" w:hAnsi="Arial" w:cs="Arial"/>
          <w:color w:val="000000"/>
          <w:sz w:val="24"/>
          <w:szCs w:val="24"/>
          <w:lang w:eastAsia="pl-PL"/>
        </w:rPr>
        <w:t xml:space="preserve"> przyczyny.</w:t>
      </w:r>
    </w:p>
    <w:p w:rsidR="00D85B48" w:rsidRPr="00D85B48" w:rsidRDefault="00D85B48" w:rsidP="00EF42EF">
      <w:pPr>
        <w:pStyle w:val="Akapitzlist"/>
        <w:numPr>
          <w:ilvl w:val="0"/>
          <w:numId w:val="2"/>
        </w:numPr>
        <w:spacing w:after="120" w:line="240" w:lineRule="auto"/>
        <w:ind w:left="714" w:hanging="357"/>
        <w:contextualSpacing w:val="0"/>
        <w:jc w:val="both"/>
        <w:rPr>
          <w:rFonts w:ascii="Arial" w:eastAsia="Times New Roman" w:hAnsi="Arial" w:cs="Arial"/>
          <w:color w:val="000000"/>
          <w:sz w:val="24"/>
          <w:szCs w:val="24"/>
          <w:lang w:eastAsia="pl-PL"/>
        </w:rPr>
      </w:pPr>
      <w:r w:rsidRPr="00D85B48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Główne ryzyka i zagrożenia stojące przed współczesnymi państwami.</w:t>
      </w:r>
    </w:p>
    <w:p w:rsidR="00D85B48" w:rsidRPr="00D85B48" w:rsidRDefault="00D85B48" w:rsidP="00EF42EF">
      <w:pPr>
        <w:pStyle w:val="Akapitzlist"/>
        <w:numPr>
          <w:ilvl w:val="0"/>
          <w:numId w:val="2"/>
        </w:numPr>
        <w:spacing w:after="120" w:line="240" w:lineRule="auto"/>
        <w:ind w:left="714" w:hanging="357"/>
        <w:contextualSpacing w:val="0"/>
        <w:jc w:val="both"/>
        <w:rPr>
          <w:rFonts w:ascii="Arial" w:eastAsia="Times New Roman" w:hAnsi="Arial" w:cs="Arial"/>
          <w:color w:val="000000"/>
          <w:sz w:val="24"/>
          <w:szCs w:val="24"/>
          <w:lang w:eastAsia="pl-PL"/>
        </w:rPr>
      </w:pPr>
      <w:r w:rsidRPr="00D85B48">
        <w:rPr>
          <w:rFonts w:ascii="Arial" w:eastAsia="Times New Roman" w:hAnsi="Arial" w:cs="Arial"/>
          <w:color w:val="000000"/>
          <w:sz w:val="24"/>
          <w:szCs w:val="24"/>
          <w:lang w:eastAsia="pl-PL"/>
        </w:rPr>
        <w:lastRenderedPageBreak/>
        <w:t>Wybrane organizacje lub instytucje zajmujące się bezpieczeństwem teleinformatycznym.</w:t>
      </w:r>
    </w:p>
    <w:p w:rsidR="00D85B48" w:rsidRPr="00D85B48" w:rsidRDefault="00D85B48" w:rsidP="00EF42EF">
      <w:pPr>
        <w:pStyle w:val="Akapitzlist"/>
        <w:numPr>
          <w:ilvl w:val="0"/>
          <w:numId w:val="2"/>
        </w:numPr>
        <w:spacing w:after="120" w:line="240" w:lineRule="auto"/>
        <w:ind w:left="714" w:hanging="357"/>
        <w:contextualSpacing w:val="0"/>
        <w:jc w:val="both"/>
        <w:rPr>
          <w:rFonts w:ascii="Arial" w:eastAsia="Times New Roman" w:hAnsi="Arial" w:cs="Arial"/>
          <w:color w:val="000000"/>
          <w:sz w:val="24"/>
          <w:szCs w:val="24"/>
          <w:lang w:eastAsia="pl-PL"/>
        </w:rPr>
      </w:pPr>
      <w:proofErr w:type="spellStart"/>
      <w:r w:rsidRPr="00D85B48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Cyberbezpieczeństwo</w:t>
      </w:r>
      <w:proofErr w:type="spellEnd"/>
      <w:r w:rsidRPr="00D85B48">
        <w:rPr>
          <w:rFonts w:ascii="Arial" w:eastAsia="Times New Roman" w:hAnsi="Arial" w:cs="Arial"/>
          <w:color w:val="000000"/>
          <w:sz w:val="24"/>
          <w:szCs w:val="24"/>
          <w:lang w:eastAsia="pl-PL"/>
        </w:rPr>
        <w:t xml:space="preserve"> – podstawowe pojęcia z zakresu bezpieczeństwa informacji.</w:t>
      </w:r>
    </w:p>
    <w:p w:rsidR="00D85B48" w:rsidRPr="00D85B48" w:rsidRDefault="00D85B48" w:rsidP="00EF42EF">
      <w:pPr>
        <w:pStyle w:val="Akapitzlist"/>
        <w:numPr>
          <w:ilvl w:val="0"/>
          <w:numId w:val="2"/>
        </w:numPr>
        <w:spacing w:after="120" w:line="240" w:lineRule="auto"/>
        <w:ind w:left="714" w:hanging="357"/>
        <w:contextualSpacing w:val="0"/>
        <w:jc w:val="both"/>
        <w:rPr>
          <w:rFonts w:ascii="Arial" w:eastAsia="Times New Roman" w:hAnsi="Arial" w:cs="Arial"/>
          <w:color w:val="000000"/>
          <w:sz w:val="24"/>
          <w:szCs w:val="24"/>
          <w:lang w:eastAsia="pl-PL"/>
        </w:rPr>
      </w:pPr>
      <w:r w:rsidRPr="00D85B48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Cechy programowania obiektowego.</w:t>
      </w:r>
    </w:p>
    <w:p w:rsidR="00D85B48" w:rsidRPr="00D85B48" w:rsidRDefault="00D85B48" w:rsidP="00EF42EF">
      <w:pPr>
        <w:pStyle w:val="Akapitzlist"/>
        <w:numPr>
          <w:ilvl w:val="0"/>
          <w:numId w:val="2"/>
        </w:numPr>
        <w:spacing w:after="120" w:line="240" w:lineRule="auto"/>
        <w:ind w:left="714" w:hanging="357"/>
        <w:contextualSpacing w:val="0"/>
        <w:jc w:val="both"/>
        <w:rPr>
          <w:rFonts w:ascii="Arial" w:eastAsia="Times New Roman" w:hAnsi="Arial" w:cs="Arial"/>
          <w:color w:val="000000"/>
          <w:sz w:val="24"/>
          <w:szCs w:val="24"/>
          <w:lang w:eastAsia="pl-PL"/>
        </w:rPr>
      </w:pPr>
      <w:r w:rsidRPr="00D85B48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Narzędzia do wyszukiwania i zamiany złożonych wzorców językowych w tekście.</w:t>
      </w:r>
    </w:p>
    <w:p w:rsidR="00D85B48" w:rsidRPr="00D85B48" w:rsidRDefault="00D85B48" w:rsidP="00EF42EF">
      <w:pPr>
        <w:pStyle w:val="Akapitzlist"/>
        <w:numPr>
          <w:ilvl w:val="0"/>
          <w:numId w:val="2"/>
        </w:numPr>
        <w:spacing w:after="120" w:line="240" w:lineRule="auto"/>
        <w:ind w:left="714" w:hanging="357"/>
        <w:contextualSpacing w:val="0"/>
        <w:jc w:val="both"/>
        <w:rPr>
          <w:rFonts w:ascii="Arial" w:eastAsia="Times New Roman" w:hAnsi="Arial" w:cs="Arial"/>
          <w:color w:val="000000"/>
          <w:sz w:val="24"/>
          <w:szCs w:val="24"/>
          <w:lang w:eastAsia="pl-PL"/>
        </w:rPr>
      </w:pPr>
      <w:r w:rsidRPr="00D85B48">
        <w:rPr>
          <w:rFonts w:ascii="Arial" w:eastAsia="Times New Roman" w:hAnsi="Arial" w:cs="Arial"/>
          <w:color w:val="000000"/>
          <w:sz w:val="24"/>
          <w:szCs w:val="24"/>
          <w:lang w:eastAsia="pl-PL"/>
        </w:rPr>
        <w:t xml:space="preserve">Zadania ENISA w kształtowaniu i wdrażaniu unijnej polityki </w:t>
      </w:r>
      <w:proofErr w:type="spellStart"/>
      <w:r w:rsidRPr="00D85B48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cyberbezpieczeństwa</w:t>
      </w:r>
      <w:proofErr w:type="spellEnd"/>
      <w:r w:rsidRPr="00D85B48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.</w:t>
      </w:r>
    </w:p>
    <w:p w:rsidR="00D85B48" w:rsidRPr="00D85B48" w:rsidRDefault="00D85B48" w:rsidP="00EF42EF">
      <w:pPr>
        <w:pStyle w:val="Akapitzlist"/>
        <w:numPr>
          <w:ilvl w:val="0"/>
          <w:numId w:val="2"/>
        </w:numPr>
        <w:spacing w:after="120" w:line="240" w:lineRule="auto"/>
        <w:ind w:left="714" w:hanging="357"/>
        <w:contextualSpacing w:val="0"/>
        <w:jc w:val="both"/>
        <w:rPr>
          <w:rFonts w:ascii="Arial" w:eastAsia="Times New Roman" w:hAnsi="Arial" w:cs="Arial"/>
          <w:color w:val="000000"/>
          <w:sz w:val="24"/>
          <w:szCs w:val="24"/>
          <w:lang w:eastAsia="pl-PL"/>
        </w:rPr>
      </w:pPr>
      <w:r w:rsidRPr="00D85B48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Główne cele dyrektywy NIS2, rozszerzenia zakresu regulacji względem poprzednich przepisów (dyrektywy NIS).</w:t>
      </w:r>
    </w:p>
    <w:p w:rsidR="00D85B48" w:rsidRPr="00D85B48" w:rsidRDefault="00D85B48" w:rsidP="00EF42EF">
      <w:pPr>
        <w:pStyle w:val="Akapitzlist"/>
        <w:numPr>
          <w:ilvl w:val="0"/>
          <w:numId w:val="2"/>
        </w:numPr>
        <w:spacing w:after="120" w:line="240" w:lineRule="auto"/>
        <w:ind w:left="714" w:hanging="357"/>
        <w:contextualSpacing w:val="0"/>
        <w:jc w:val="both"/>
        <w:rPr>
          <w:rFonts w:ascii="Arial" w:eastAsia="Times New Roman" w:hAnsi="Arial" w:cs="Arial"/>
          <w:color w:val="000000"/>
          <w:sz w:val="24"/>
          <w:szCs w:val="24"/>
          <w:lang w:eastAsia="pl-PL"/>
        </w:rPr>
      </w:pPr>
      <w:r w:rsidRPr="00D85B48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Niegeneratywne modele językowe do pozyskiwania informacji z tekstów (przykłady).</w:t>
      </w:r>
    </w:p>
    <w:p w:rsidR="00D85B48" w:rsidRPr="00D85B48" w:rsidRDefault="00D85B48" w:rsidP="00EF42EF">
      <w:pPr>
        <w:pStyle w:val="Akapitzlist"/>
        <w:numPr>
          <w:ilvl w:val="0"/>
          <w:numId w:val="2"/>
        </w:numPr>
        <w:spacing w:after="120" w:line="240" w:lineRule="auto"/>
        <w:ind w:left="714" w:hanging="357"/>
        <w:contextualSpacing w:val="0"/>
        <w:jc w:val="both"/>
        <w:rPr>
          <w:rFonts w:ascii="Arial" w:eastAsia="Times New Roman" w:hAnsi="Arial" w:cs="Arial"/>
          <w:color w:val="000000"/>
          <w:sz w:val="24"/>
          <w:szCs w:val="24"/>
          <w:lang w:eastAsia="pl-PL"/>
        </w:rPr>
      </w:pPr>
      <w:r w:rsidRPr="00D85B48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Proces uczenia maszynowego. Niezbędne elementy do przeprowadzenia procesu uczenia maszynowego.</w:t>
      </w:r>
    </w:p>
    <w:p w:rsidR="00D85B48" w:rsidRPr="00D85B48" w:rsidRDefault="00D85B48" w:rsidP="00EF42EF">
      <w:pPr>
        <w:pStyle w:val="Akapitzlist"/>
        <w:numPr>
          <w:ilvl w:val="0"/>
          <w:numId w:val="2"/>
        </w:numPr>
        <w:spacing w:after="120" w:line="240" w:lineRule="auto"/>
        <w:ind w:left="714" w:hanging="357"/>
        <w:contextualSpacing w:val="0"/>
        <w:jc w:val="both"/>
        <w:rPr>
          <w:rFonts w:ascii="Arial" w:eastAsia="Times New Roman" w:hAnsi="Arial" w:cs="Arial"/>
          <w:color w:val="000000"/>
          <w:sz w:val="24"/>
          <w:szCs w:val="24"/>
          <w:lang w:eastAsia="pl-PL"/>
        </w:rPr>
      </w:pPr>
      <w:r w:rsidRPr="00D85B48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Istota propagandy i jej techniki.</w:t>
      </w:r>
    </w:p>
    <w:p w:rsidR="00D85B48" w:rsidRPr="00D85B48" w:rsidRDefault="00D85B48" w:rsidP="00EF42EF">
      <w:pPr>
        <w:pStyle w:val="Akapitzlist"/>
        <w:numPr>
          <w:ilvl w:val="0"/>
          <w:numId w:val="2"/>
        </w:numPr>
        <w:spacing w:after="120" w:line="240" w:lineRule="auto"/>
        <w:ind w:left="714" w:hanging="357"/>
        <w:contextualSpacing w:val="0"/>
        <w:jc w:val="both"/>
        <w:rPr>
          <w:rFonts w:ascii="Arial" w:eastAsia="Times New Roman" w:hAnsi="Arial" w:cs="Arial"/>
          <w:color w:val="000000"/>
          <w:sz w:val="24"/>
          <w:szCs w:val="24"/>
          <w:lang w:eastAsia="pl-PL"/>
        </w:rPr>
      </w:pPr>
      <w:r w:rsidRPr="00D85B48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Istota i rodzaje dezinformacji z perspektywy czasu osiągnięcia zamierzonego celu.</w:t>
      </w:r>
    </w:p>
    <w:p w:rsidR="00D85B48" w:rsidRPr="00D85B48" w:rsidRDefault="00D85B48" w:rsidP="00EF42EF">
      <w:pPr>
        <w:pStyle w:val="Akapitzlist"/>
        <w:numPr>
          <w:ilvl w:val="0"/>
          <w:numId w:val="2"/>
        </w:numPr>
        <w:spacing w:after="120" w:line="240" w:lineRule="auto"/>
        <w:ind w:left="714" w:hanging="357"/>
        <w:contextualSpacing w:val="0"/>
        <w:jc w:val="both"/>
        <w:rPr>
          <w:rFonts w:ascii="Arial" w:eastAsia="Times New Roman" w:hAnsi="Arial" w:cs="Arial"/>
          <w:color w:val="000000"/>
          <w:sz w:val="24"/>
          <w:szCs w:val="24"/>
          <w:lang w:eastAsia="pl-PL"/>
        </w:rPr>
      </w:pPr>
      <w:r w:rsidRPr="00D85B48">
        <w:rPr>
          <w:rFonts w:ascii="Arial" w:eastAsia="Times New Roman" w:hAnsi="Arial" w:cs="Arial"/>
          <w:color w:val="000000"/>
          <w:sz w:val="24"/>
          <w:szCs w:val="24"/>
          <w:lang w:eastAsia="pl-PL"/>
        </w:rPr>
        <w:t xml:space="preserve">Różnice między hackerami typu White </w:t>
      </w:r>
      <w:proofErr w:type="spellStart"/>
      <w:r w:rsidRPr="00D85B48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Hat</w:t>
      </w:r>
      <w:proofErr w:type="spellEnd"/>
      <w:r w:rsidRPr="00D85B48">
        <w:rPr>
          <w:rFonts w:ascii="Arial" w:eastAsia="Times New Roman" w:hAnsi="Arial" w:cs="Arial"/>
          <w:color w:val="000000"/>
          <w:sz w:val="24"/>
          <w:szCs w:val="24"/>
          <w:lang w:eastAsia="pl-PL"/>
        </w:rPr>
        <w:t xml:space="preserve">, Black </w:t>
      </w:r>
      <w:proofErr w:type="spellStart"/>
      <w:r w:rsidRPr="00D85B48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Hat</w:t>
      </w:r>
      <w:proofErr w:type="spellEnd"/>
      <w:r w:rsidRPr="00D85B48">
        <w:rPr>
          <w:rFonts w:ascii="Arial" w:eastAsia="Times New Roman" w:hAnsi="Arial" w:cs="Arial"/>
          <w:color w:val="000000"/>
          <w:sz w:val="24"/>
          <w:szCs w:val="24"/>
          <w:lang w:eastAsia="pl-PL"/>
        </w:rPr>
        <w:t xml:space="preserve"> oraz Grey </w:t>
      </w:r>
      <w:proofErr w:type="spellStart"/>
      <w:r w:rsidRPr="00D85B48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Hat</w:t>
      </w:r>
      <w:proofErr w:type="spellEnd"/>
      <w:r w:rsidRPr="00D85B48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. Typowe motywacje oraz metody działania dla każdej z tych grup.</w:t>
      </w:r>
    </w:p>
    <w:p w:rsidR="00D85B48" w:rsidRPr="00D85B48" w:rsidRDefault="00D85B48" w:rsidP="00EF42EF">
      <w:pPr>
        <w:pStyle w:val="Akapitzlist"/>
        <w:numPr>
          <w:ilvl w:val="0"/>
          <w:numId w:val="2"/>
        </w:numPr>
        <w:spacing w:after="120" w:line="240" w:lineRule="auto"/>
        <w:ind w:left="714" w:hanging="357"/>
        <w:contextualSpacing w:val="0"/>
        <w:jc w:val="both"/>
        <w:rPr>
          <w:rFonts w:ascii="Arial" w:eastAsia="Times New Roman" w:hAnsi="Arial" w:cs="Arial"/>
          <w:color w:val="000000"/>
          <w:sz w:val="24"/>
          <w:szCs w:val="24"/>
          <w:lang w:eastAsia="pl-PL"/>
        </w:rPr>
      </w:pPr>
      <w:r w:rsidRPr="00D85B48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Etapy testu penetracyjnego (</w:t>
      </w:r>
      <w:proofErr w:type="spellStart"/>
      <w:r w:rsidRPr="00D85B48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Penetration</w:t>
      </w:r>
      <w:proofErr w:type="spellEnd"/>
      <w:r w:rsidRPr="00D85B48">
        <w:rPr>
          <w:rFonts w:ascii="Arial" w:eastAsia="Times New Roman" w:hAnsi="Arial" w:cs="Arial"/>
          <w:color w:val="000000"/>
          <w:sz w:val="24"/>
          <w:szCs w:val="24"/>
          <w:lang w:eastAsia="pl-PL"/>
        </w:rPr>
        <w:t xml:space="preserve"> </w:t>
      </w:r>
      <w:proofErr w:type="spellStart"/>
      <w:r w:rsidRPr="00D85B48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Testing</w:t>
      </w:r>
      <w:proofErr w:type="spellEnd"/>
      <w:r w:rsidRPr="00D85B48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) i ich znaczenie w kontekście zapewnienia bezpieczeństwa systemów informatycznych.</w:t>
      </w:r>
    </w:p>
    <w:p w:rsidR="00D85B48" w:rsidRPr="00D85B48" w:rsidRDefault="00D85B48" w:rsidP="00EF42EF">
      <w:pPr>
        <w:pStyle w:val="Akapitzlist"/>
        <w:numPr>
          <w:ilvl w:val="0"/>
          <w:numId w:val="2"/>
        </w:numPr>
        <w:spacing w:after="120" w:line="240" w:lineRule="auto"/>
        <w:ind w:left="714" w:hanging="357"/>
        <w:contextualSpacing w:val="0"/>
        <w:jc w:val="both"/>
        <w:rPr>
          <w:rFonts w:ascii="Arial" w:eastAsia="Times New Roman" w:hAnsi="Arial" w:cs="Arial"/>
          <w:color w:val="000000"/>
          <w:sz w:val="24"/>
          <w:szCs w:val="24"/>
          <w:lang w:eastAsia="pl-PL"/>
        </w:rPr>
      </w:pPr>
      <w:r w:rsidRPr="00D85B48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Rodzaje baz danych. Najważniejsze właściwości poszczególnych rodzajów baz danych.</w:t>
      </w:r>
    </w:p>
    <w:p w:rsidR="00D85B48" w:rsidRPr="00D85B48" w:rsidRDefault="00D85B48" w:rsidP="00EF42EF">
      <w:pPr>
        <w:pStyle w:val="Akapitzlist"/>
        <w:numPr>
          <w:ilvl w:val="0"/>
          <w:numId w:val="2"/>
        </w:numPr>
        <w:spacing w:after="120" w:line="240" w:lineRule="auto"/>
        <w:ind w:left="714" w:hanging="357"/>
        <w:contextualSpacing w:val="0"/>
        <w:jc w:val="both"/>
        <w:rPr>
          <w:rFonts w:ascii="Arial" w:eastAsia="Times New Roman" w:hAnsi="Arial" w:cs="Arial"/>
          <w:color w:val="000000"/>
          <w:sz w:val="24"/>
          <w:szCs w:val="24"/>
          <w:lang w:eastAsia="pl-PL"/>
        </w:rPr>
      </w:pPr>
      <w:r w:rsidRPr="00D85B48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Struktura i cechy relacyjnego modelu bazy danych. Zastosowanie języka SQL do przetwarzania i zarządzania danymi w systemach bazodanowych.</w:t>
      </w:r>
    </w:p>
    <w:p w:rsidR="00D85B48" w:rsidRPr="00D85B48" w:rsidRDefault="00D85B48" w:rsidP="00EF42EF">
      <w:pPr>
        <w:pStyle w:val="Akapitzlist"/>
        <w:numPr>
          <w:ilvl w:val="0"/>
          <w:numId w:val="2"/>
        </w:numPr>
        <w:spacing w:after="120" w:line="240" w:lineRule="auto"/>
        <w:ind w:left="714" w:hanging="357"/>
        <w:contextualSpacing w:val="0"/>
        <w:jc w:val="both"/>
        <w:rPr>
          <w:rFonts w:ascii="Arial" w:eastAsia="Times New Roman" w:hAnsi="Arial" w:cs="Arial"/>
          <w:color w:val="000000"/>
          <w:sz w:val="24"/>
          <w:szCs w:val="24"/>
          <w:lang w:eastAsia="pl-PL"/>
        </w:rPr>
      </w:pPr>
      <w:r w:rsidRPr="00D85B48">
        <w:rPr>
          <w:rFonts w:ascii="Arial" w:eastAsia="Times New Roman" w:hAnsi="Arial" w:cs="Arial"/>
          <w:color w:val="000000"/>
          <w:sz w:val="24"/>
          <w:szCs w:val="24"/>
          <w:lang w:eastAsia="pl-PL"/>
        </w:rPr>
        <w:t xml:space="preserve">Wpływ technologii </w:t>
      </w:r>
      <w:proofErr w:type="spellStart"/>
      <w:r w:rsidRPr="00D85B48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blockchain</w:t>
      </w:r>
      <w:proofErr w:type="spellEnd"/>
      <w:r w:rsidRPr="00D85B48">
        <w:rPr>
          <w:rFonts w:ascii="Arial" w:eastAsia="Times New Roman" w:hAnsi="Arial" w:cs="Arial"/>
          <w:color w:val="000000"/>
          <w:sz w:val="24"/>
          <w:szCs w:val="24"/>
          <w:lang w:eastAsia="pl-PL"/>
        </w:rPr>
        <w:t xml:space="preserve"> na funkcjonowanie i rozwój </w:t>
      </w:r>
      <w:proofErr w:type="spellStart"/>
      <w:r w:rsidRPr="00D85B48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metawersów</w:t>
      </w:r>
      <w:proofErr w:type="spellEnd"/>
      <w:r w:rsidRPr="00D85B48">
        <w:rPr>
          <w:rFonts w:ascii="Arial" w:eastAsia="Times New Roman" w:hAnsi="Arial" w:cs="Arial"/>
          <w:color w:val="000000"/>
          <w:sz w:val="24"/>
          <w:szCs w:val="24"/>
          <w:lang w:eastAsia="pl-PL"/>
        </w:rPr>
        <w:t xml:space="preserve"> (np. w zakresie bezpieczeństwa, własności cyfrowej i identyfikacji użytkowników).</w:t>
      </w:r>
    </w:p>
    <w:p w:rsidR="00D85B48" w:rsidRPr="00D85B48" w:rsidRDefault="00D85B48" w:rsidP="00EF42EF">
      <w:pPr>
        <w:pStyle w:val="Akapitzlist"/>
        <w:numPr>
          <w:ilvl w:val="0"/>
          <w:numId w:val="2"/>
        </w:numPr>
        <w:spacing w:after="120" w:line="240" w:lineRule="auto"/>
        <w:ind w:left="714" w:hanging="357"/>
        <w:contextualSpacing w:val="0"/>
        <w:jc w:val="both"/>
        <w:rPr>
          <w:rFonts w:ascii="Arial" w:eastAsia="Times New Roman" w:hAnsi="Arial" w:cs="Arial"/>
          <w:color w:val="000000"/>
          <w:sz w:val="24"/>
          <w:szCs w:val="24"/>
          <w:lang w:eastAsia="pl-PL"/>
        </w:rPr>
      </w:pPr>
      <w:r w:rsidRPr="00D85B48">
        <w:rPr>
          <w:rFonts w:ascii="Arial" w:eastAsia="Times New Roman" w:hAnsi="Arial" w:cs="Arial"/>
          <w:color w:val="000000"/>
          <w:sz w:val="24"/>
          <w:szCs w:val="24"/>
          <w:lang w:eastAsia="pl-PL"/>
        </w:rPr>
        <w:t xml:space="preserve">Wykorzystanie </w:t>
      </w:r>
      <w:proofErr w:type="spellStart"/>
      <w:r w:rsidRPr="00D85B48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tokenów</w:t>
      </w:r>
      <w:proofErr w:type="spellEnd"/>
      <w:r w:rsidRPr="00D85B48">
        <w:rPr>
          <w:rFonts w:ascii="Arial" w:eastAsia="Times New Roman" w:hAnsi="Arial" w:cs="Arial"/>
          <w:color w:val="000000"/>
          <w:sz w:val="24"/>
          <w:szCs w:val="24"/>
          <w:lang w:eastAsia="pl-PL"/>
        </w:rPr>
        <w:t xml:space="preserve"> (NFT, </w:t>
      </w:r>
      <w:proofErr w:type="spellStart"/>
      <w:r w:rsidRPr="00D85B48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kryptowaluty</w:t>
      </w:r>
      <w:proofErr w:type="spellEnd"/>
      <w:r w:rsidRPr="00D85B48">
        <w:rPr>
          <w:rFonts w:ascii="Arial" w:eastAsia="Times New Roman" w:hAnsi="Arial" w:cs="Arial"/>
          <w:color w:val="000000"/>
          <w:sz w:val="24"/>
          <w:szCs w:val="24"/>
          <w:lang w:eastAsia="pl-PL"/>
        </w:rPr>
        <w:t xml:space="preserve">) w </w:t>
      </w:r>
      <w:proofErr w:type="spellStart"/>
      <w:r w:rsidRPr="00D85B48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metawersach</w:t>
      </w:r>
      <w:proofErr w:type="spellEnd"/>
      <w:r w:rsidRPr="00D85B48">
        <w:rPr>
          <w:rFonts w:ascii="Arial" w:eastAsia="Times New Roman" w:hAnsi="Arial" w:cs="Arial"/>
          <w:color w:val="000000"/>
          <w:sz w:val="24"/>
          <w:szCs w:val="24"/>
          <w:lang w:eastAsia="pl-PL"/>
        </w:rPr>
        <w:t xml:space="preserve"> do transakcji, weryfikacji aktywów cyfrowych i budowania gospodarki wirtualnej oraz związane z tym zagrożenia dla </w:t>
      </w:r>
      <w:proofErr w:type="spellStart"/>
      <w:r w:rsidRPr="00D85B48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cyberbezpieczeństwa</w:t>
      </w:r>
      <w:proofErr w:type="spellEnd"/>
      <w:r w:rsidRPr="00D85B48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.</w:t>
      </w:r>
    </w:p>
    <w:p w:rsidR="00D85B48" w:rsidRPr="00D85B48" w:rsidRDefault="00D85B48" w:rsidP="00EF42EF">
      <w:pPr>
        <w:pStyle w:val="Akapitzlist"/>
        <w:numPr>
          <w:ilvl w:val="0"/>
          <w:numId w:val="2"/>
        </w:numPr>
        <w:spacing w:after="120" w:line="240" w:lineRule="auto"/>
        <w:ind w:left="714" w:hanging="357"/>
        <w:contextualSpacing w:val="0"/>
        <w:jc w:val="both"/>
        <w:rPr>
          <w:rFonts w:ascii="Arial" w:eastAsia="Times New Roman" w:hAnsi="Arial" w:cs="Arial"/>
          <w:color w:val="000000"/>
          <w:sz w:val="24"/>
          <w:szCs w:val="24"/>
          <w:lang w:eastAsia="pl-PL"/>
        </w:rPr>
      </w:pPr>
      <w:r w:rsidRPr="00D85B48">
        <w:rPr>
          <w:rFonts w:ascii="Arial" w:eastAsia="Times New Roman" w:hAnsi="Arial" w:cs="Arial"/>
          <w:color w:val="000000"/>
          <w:sz w:val="24"/>
          <w:szCs w:val="24"/>
          <w:lang w:eastAsia="pl-PL"/>
        </w:rPr>
        <w:t xml:space="preserve">Problematyka podatności </w:t>
      </w:r>
      <w:proofErr w:type="spellStart"/>
      <w:r w:rsidRPr="00D85B48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IoT</w:t>
      </w:r>
      <w:proofErr w:type="spellEnd"/>
      <w:r w:rsidRPr="00D85B48">
        <w:rPr>
          <w:rFonts w:ascii="Arial" w:eastAsia="Times New Roman" w:hAnsi="Arial" w:cs="Arial"/>
          <w:color w:val="000000"/>
          <w:sz w:val="24"/>
          <w:szCs w:val="24"/>
          <w:lang w:eastAsia="pl-PL"/>
        </w:rPr>
        <w:t xml:space="preserve"> na zagrożenia </w:t>
      </w:r>
      <w:proofErr w:type="spellStart"/>
      <w:r w:rsidRPr="00D85B48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cyberbezpieczeństwa</w:t>
      </w:r>
      <w:proofErr w:type="spellEnd"/>
      <w:r w:rsidRPr="00D85B48">
        <w:rPr>
          <w:rFonts w:ascii="Arial" w:eastAsia="Times New Roman" w:hAnsi="Arial" w:cs="Arial"/>
          <w:color w:val="000000"/>
          <w:sz w:val="24"/>
          <w:szCs w:val="24"/>
          <w:lang w:eastAsia="pl-PL"/>
        </w:rPr>
        <w:t xml:space="preserve"> (przykłady).</w:t>
      </w:r>
    </w:p>
    <w:p w:rsidR="00D85B48" w:rsidRPr="00D85B48" w:rsidRDefault="00D85B48" w:rsidP="00EF42EF">
      <w:pPr>
        <w:pStyle w:val="Akapitzlist"/>
        <w:numPr>
          <w:ilvl w:val="0"/>
          <w:numId w:val="2"/>
        </w:numPr>
        <w:spacing w:after="120" w:line="240" w:lineRule="auto"/>
        <w:contextualSpacing w:val="0"/>
        <w:jc w:val="both"/>
        <w:rPr>
          <w:rFonts w:ascii="Arial" w:eastAsia="Times New Roman" w:hAnsi="Arial" w:cs="Arial"/>
          <w:color w:val="000000"/>
          <w:sz w:val="24"/>
          <w:szCs w:val="24"/>
          <w:lang w:eastAsia="pl-PL"/>
        </w:rPr>
      </w:pPr>
      <w:r w:rsidRPr="00D85B48">
        <w:rPr>
          <w:rFonts w:ascii="Arial" w:eastAsia="Times New Roman" w:hAnsi="Arial" w:cs="Arial"/>
          <w:color w:val="000000"/>
          <w:sz w:val="24"/>
          <w:szCs w:val="24"/>
          <w:lang w:eastAsia="pl-PL"/>
        </w:rPr>
        <w:t xml:space="preserve">Zagrożenia związane z wdrażaniem nowych usług sieciowych opartych o urządzenia </w:t>
      </w:r>
      <w:proofErr w:type="spellStart"/>
      <w:r w:rsidRPr="00D85B48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IoT</w:t>
      </w:r>
      <w:proofErr w:type="spellEnd"/>
      <w:r w:rsidRPr="00D85B48">
        <w:rPr>
          <w:rFonts w:ascii="Arial" w:eastAsia="Times New Roman" w:hAnsi="Arial" w:cs="Arial"/>
          <w:color w:val="000000"/>
          <w:sz w:val="24"/>
          <w:szCs w:val="24"/>
          <w:lang w:eastAsia="pl-PL"/>
        </w:rPr>
        <w:t xml:space="preserve"> oraz metody minimalizujące wystąpienie przedmiotowych zagrożeń.</w:t>
      </w:r>
    </w:p>
    <w:p w:rsidR="00A15FE6" w:rsidRPr="00711171" w:rsidRDefault="00711171" w:rsidP="00711171">
      <w:pPr>
        <w:pStyle w:val="Akapitzlist"/>
        <w:numPr>
          <w:ilvl w:val="0"/>
          <w:numId w:val="2"/>
        </w:numPr>
        <w:jc w:val="both"/>
        <w:rPr>
          <w:rFonts w:ascii="Arial" w:eastAsia="Times New Roman" w:hAnsi="Arial" w:cs="Arial"/>
          <w:color w:val="000000"/>
          <w:sz w:val="24"/>
          <w:szCs w:val="24"/>
          <w:lang w:eastAsia="pl-PL"/>
        </w:rPr>
      </w:pPr>
      <w:r w:rsidRPr="00877440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Wartość użytkowa informacji w ograniczaniu niepewności decyzji i zwiększaniu przewagi konkurencyjnej organizacji na rynku.</w:t>
      </w:r>
    </w:p>
    <w:sectPr w:rsidR="00A15FE6" w:rsidRPr="00711171">
      <w:pgSz w:w="11906" w:h="16838"/>
      <w:pgMar w:top="1418" w:right="1418" w:bottom="1418" w:left="1418" w:header="709" w:footer="709" w:gutter="0"/>
      <w:pgNumType w:start="1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35AF6" w:rsidRDefault="00535AF6">
      <w:pPr>
        <w:spacing w:after="0" w:line="240" w:lineRule="auto"/>
      </w:pPr>
      <w:r>
        <w:separator/>
      </w:r>
    </w:p>
  </w:endnote>
  <w:endnote w:type="continuationSeparator" w:id="0">
    <w:p w:rsidR="00535AF6" w:rsidRDefault="00535AF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35AF6" w:rsidRDefault="00535AF6">
      <w:pPr>
        <w:spacing w:after="0" w:line="240" w:lineRule="auto"/>
      </w:pPr>
      <w:r>
        <w:separator/>
      </w:r>
    </w:p>
  </w:footnote>
  <w:footnote w:type="continuationSeparator" w:id="0">
    <w:p w:rsidR="00535AF6" w:rsidRDefault="00535AF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15FE6" w:rsidRDefault="00A15FE6"/>
  <w:p w:rsidR="00A15FE6" w:rsidRDefault="00A15FE6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after="0" w:line="240" w:lineRule="auto"/>
      <w:rPr>
        <w:color w:val="00000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BA45163"/>
    <w:multiLevelType w:val="multilevel"/>
    <w:tmpl w:val="20E8B98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C1174E0"/>
    <w:multiLevelType w:val="hybridMultilevel"/>
    <w:tmpl w:val="825C630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15FE6"/>
    <w:rsid w:val="00046F98"/>
    <w:rsid w:val="00165E95"/>
    <w:rsid w:val="00201BEA"/>
    <w:rsid w:val="004018A6"/>
    <w:rsid w:val="00517677"/>
    <w:rsid w:val="00535AF6"/>
    <w:rsid w:val="005859F5"/>
    <w:rsid w:val="006E6C17"/>
    <w:rsid w:val="00711171"/>
    <w:rsid w:val="007949F3"/>
    <w:rsid w:val="00A15FE6"/>
    <w:rsid w:val="00A17E07"/>
    <w:rsid w:val="00A7008B"/>
    <w:rsid w:val="00A92E77"/>
    <w:rsid w:val="00BD1BDD"/>
    <w:rsid w:val="00D85B48"/>
    <w:rsid w:val="00EC23DE"/>
    <w:rsid w:val="00EF42EF"/>
    <w:rsid w:val="00F544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232894"/>
  <w15:docId w15:val="{756EAEE6-35A3-42EB-9AD2-58D55F3A33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Calibr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Nagwek2">
    <w:name w:val="heading 2"/>
    <w:basedOn w:val="Normalny"/>
    <w:next w:val="Normalny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Nagwek3">
    <w:name w:val="heading 3"/>
    <w:basedOn w:val="Normalny"/>
    <w:next w:val="Normalny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Nagwek4">
    <w:name w:val="heading 4"/>
    <w:basedOn w:val="Normalny"/>
    <w:next w:val="Normalny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Nagwek5">
    <w:name w:val="heading 5"/>
    <w:basedOn w:val="Normalny"/>
    <w:next w:val="Normalny"/>
    <w:pPr>
      <w:keepNext/>
      <w:keepLines/>
      <w:spacing w:before="220" w:after="40"/>
      <w:outlineLvl w:val="4"/>
    </w:pPr>
    <w:rPr>
      <w:b/>
    </w:rPr>
  </w:style>
  <w:style w:type="paragraph" w:styleId="Nagwek6">
    <w:name w:val="heading 6"/>
    <w:basedOn w:val="Normalny"/>
    <w:next w:val="Normalny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ytu">
    <w:name w:val="Title"/>
    <w:basedOn w:val="Normalny"/>
    <w:next w:val="Normalny"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Podtytu">
    <w:name w:val="Subtitle"/>
    <w:basedOn w:val="Normalny"/>
    <w:next w:val="Normalny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1"/>
    <w:tblPr>
      <w:tblStyleRowBandSize w:val="1"/>
      <w:tblStyleColBandSize w:val="1"/>
      <w:tblCellMar>
        <w:left w:w="115" w:type="dxa"/>
        <w:right w:w="115" w:type="dxa"/>
      </w:tblCellMar>
    </w:tblPr>
  </w:style>
  <w:style w:type="paragraph" w:styleId="Bezodstpw">
    <w:name w:val="No Spacing"/>
    <w:uiPriority w:val="1"/>
    <w:qFormat/>
    <w:rsid w:val="00323011"/>
    <w:pPr>
      <w:spacing w:after="0" w:line="240" w:lineRule="auto"/>
    </w:pPr>
  </w:style>
  <w:style w:type="paragraph" w:styleId="NormalnyWeb">
    <w:name w:val="Normal (Web)"/>
    <w:basedOn w:val="Normalny"/>
    <w:uiPriority w:val="99"/>
    <w:unhideWhenUsed/>
    <w:rsid w:val="000B58E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tab-span">
    <w:name w:val="apple-tab-span"/>
    <w:basedOn w:val="Domylnaczcionkaakapitu"/>
    <w:rsid w:val="0047467E"/>
  </w:style>
  <w:style w:type="paragraph" w:styleId="Nagwek">
    <w:name w:val="header"/>
    <w:basedOn w:val="Normalny"/>
    <w:link w:val="NagwekZnak"/>
    <w:uiPriority w:val="99"/>
    <w:unhideWhenUsed/>
    <w:rsid w:val="002453E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2453EB"/>
  </w:style>
  <w:style w:type="paragraph" w:styleId="Stopka">
    <w:name w:val="footer"/>
    <w:basedOn w:val="Normalny"/>
    <w:link w:val="StopkaZnak"/>
    <w:uiPriority w:val="99"/>
    <w:unhideWhenUsed/>
    <w:rsid w:val="002453E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2453EB"/>
  </w:style>
  <w:style w:type="table" w:customStyle="1" w:styleId="a0">
    <w:basedOn w:val="TableNormal1"/>
    <w:tblPr>
      <w:tblStyleRowBandSize w:val="1"/>
      <w:tblStyleColBandSize w:val="1"/>
      <w:tblCellMar>
        <w:left w:w="115" w:type="dxa"/>
        <w:right w:w="115" w:type="dxa"/>
      </w:tblCellMar>
    </w:tbl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5F75F3"/>
    <w:pPr>
      <w:spacing w:after="0" w:line="240" w:lineRule="auto"/>
      <w:jc w:val="both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5F75F3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5F75F3"/>
    <w:rPr>
      <w:vertAlign w:val="superscript"/>
    </w:rPr>
  </w:style>
  <w:style w:type="paragraph" w:styleId="Akapitzlist">
    <w:name w:val="List Paragraph"/>
    <w:basedOn w:val="Normalny"/>
    <w:uiPriority w:val="34"/>
    <w:qFormat/>
    <w:rsid w:val="00D85B48"/>
    <w:pPr>
      <w:ind w:left="720"/>
      <w:contextualSpacing/>
    </w:pPr>
    <w:rPr>
      <w:rFonts w:asciiTheme="minorHAnsi" w:eastAsiaTheme="minorHAnsi" w:hAnsiTheme="minorHAnsi" w:cstheme="minorBidi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hgJCjj50AMTepVat0C6K41/y93w==">CgMxLjAyCGguZ2pkZ3hzMgloLjMwajB6bGw4AHIhMXVyYVhvNXNycEpHNmpuS3JvYWRmb1ZRdHE4NEZCcnNw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733</Words>
  <Characters>4404</Characters>
  <Application>Microsoft Office Word</Application>
  <DocSecurity>0</DocSecurity>
  <Lines>36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Justyna</dc:creator>
  <cp:lastModifiedBy>A.Parmee</cp:lastModifiedBy>
  <cp:revision>3</cp:revision>
  <dcterms:created xsi:type="dcterms:W3CDTF">2025-03-28T12:59:00Z</dcterms:created>
  <dcterms:modified xsi:type="dcterms:W3CDTF">2025-03-28T15:08:00Z</dcterms:modified>
</cp:coreProperties>
</file>