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7416B4D4" w:rsidR="00B52347" w:rsidRPr="00A17406" w:rsidRDefault="00C34BCF" w:rsidP="003B14EF">
      <w:pPr>
        <w:rPr>
          <w:rFonts w:ascii="Arial" w:hAnsi="Arial" w:cs="Arial"/>
        </w:rPr>
      </w:pPr>
      <w:r w:rsidRPr="00A17406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1B25A776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024A" w:rsidRPr="00A1740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0C2ADF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17406" w:rsidRDefault="00352467" w:rsidP="00352467">
      <w:pPr>
        <w:rPr>
          <w:rFonts w:ascii="Arial" w:hAnsi="Arial" w:cs="Arial"/>
        </w:rPr>
      </w:pPr>
    </w:p>
    <w:p w14:paraId="2D9228F5" w14:textId="77777777" w:rsidR="00D25C83" w:rsidRPr="00A17406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A17406" w:rsidRDefault="000F2B5D" w:rsidP="000F2B5D">
      <w:pPr>
        <w:jc w:val="right"/>
        <w:rPr>
          <w:rFonts w:ascii="Arial" w:eastAsia="Arial" w:hAnsi="Arial" w:cs="Arial"/>
          <w:b/>
        </w:rPr>
      </w:pPr>
      <w:r w:rsidRPr="00A17406">
        <w:rPr>
          <w:rFonts w:ascii="Arial" w:eastAsia="Arial" w:hAnsi="Arial" w:cs="Arial"/>
          <w:b/>
        </w:rPr>
        <w:t>PROJEKT</w:t>
      </w:r>
    </w:p>
    <w:p w14:paraId="12E9B68E" w14:textId="6BD92B72" w:rsidR="006A559A" w:rsidRPr="00A17406" w:rsidRDefault="006A559A" w:rsidP="00A17406">
      <w:pPr>
        <w:rPr>
          <w:rFonts w:ascii="Arial" w:eastAsia="Arial" w:hAnsi="Arial" w:cs="Arial"/>
          <w:b/>
        </w:rPr>
      </w:pPr>
    </w:p>
    <w:p w14:paraId="2B0D1BFC" w14:textId="6091382D" w:rsidR="006A559A" w:rsidRPr="00A17406" w:rsidRDefault="006A559A" w:rsidP="006A559A">
      <w:pPr>
        <w:jc w:val="center"/>
        <w:rPr>
          <w:rFonts w:ascii="Arial" w:eastAsia="Arial" w:hAnsi="Arial" w:cs="Arial"/>
          <w:b/>
        </w:rPr>
      </w:pPr>
      <w:r w:rsidRPr="00A17406">
        <w:rPr>
          <w:rFonts w:ascii="Arial" w:eastAsia="Arial" w:hAnsi="Arial" w:cs="Arial"/>
          <w:b/>
        </w:rPr>
        <w:t>UCHWAŁA NR 21/2025</w:t>
      </w:r>
    </w:p>
    <w:p w14:paraId="30F76771" w14:textId="77777777" w:rsidR="006A559A" w:rsidRPr="00A17406" w:rsidRDefault="006A559A" w:rsidP="006A559A">
      <w:pPr>
        <w:jc w:val="center"/>
        <w:rPr>
          <w:rFonts w:ascii="Arial" w:eastAsia="Arial" w:hAnsi="Arial" w:cs="Arial"/>
          <w:b/>
        </w:rPr>
      </w:pPr>
      <w:r w:rsidRPr="00A17406">
        <w:rPr>
          <w:rFonts w:ascii="Arial" w:eastAsia="Arial" w:hAnsi="Arial" w:cs="Arial"/>
          <w:b/>
        </w:rPr>
        <w:t xml:space="preserve">RADY DYDAKTYCZNEJ DLA KIERUNKÓW STUDIÓW </w:t>
      </w:r>
    </w:p>
    <w:p w14:paraId="1E482C2D" w14:textId="77777777" w:rsidR="006A559A" w:rsidRPr="00A17406" w:rsidRDefault="006A559A" w:rsidP="006A559A">
      <w:pPr>
        <w:jc w:val="center"/>
        <w:rPr>
          <w:rFonts w:ascii="Arial" w:eastAsia="Arial" w:hAnsi="Arial" w:cs="Arial"/>
          <w:b/>
        </w:rPr>
      </w:pPr>
      <w:r w:rsidRPr="00A17406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  <w:bookmarkStart w:id="0" w:name="_GoBack"/>
      <w:bookmarkEnd w:id="0"/>
    </w:p>
    <w:p w14:paraId="51D370D2" w14:textId="77777777" w:rsidR="006A559A" w:rsidRPr="00A17406" w:rsidRDefault="006A559A" w:rsidP="006A559A">
      <w:pPr>
        <w:spacing w:before="240" w:after="240"/>
        <w:jc w:val="center"/>
      </w:pPr>
      <w:r w:rsidRPr="00A17406">
        <w:rPr>
          <w:rFonts w:ascii="Arial" w:hAnsi="Arial" w:cs="Arial"/>
        </w:rPr>
        <w:t>z dnia 10 kwietnia 2025 r.</w:t>
      </w:r>
    </w:p>
    <w:p w14:paraId="379C0427" w14:textId="6646BA8C" w:rsidR="006A559A" w:rsidRPr="00A17406" w:rsidRDefault="006A559A" w:rsidP="006A559A">
      <w:pPr>
        <w:jc w:val="center"/>
        <w:rPr>
          <w:rFonts w:ascii="Arial" w:hAnsi="Arial" w:cs="Arial"/>
          <w:b/>
        </w:rPr>
      </w:pPr>
      <w:r w:rsidRPr="00A17406">
        <w:rPr>
          <w:rFonts w:ascii="Arial" w:hAnsi="Arial" w:cs="Arial"/>
          <w:b/>
        </w:rPr>
        <w:t xml:space="preserve">w sprawie zasad rekrutacji na rok akademicki 2026/2027 na studia </w:t>
      </w:r>
      <w:r w:rsidRPr="00A17406">
        <w:rPr>
          <w:rFonts w:ascii="Arial" w:hAnsi="Arial" w:cs="Arial"/>
          <w:b/>
        </w:rPr>
        <w:br/>
        <w:t>II stopnia na kierunku polityka kulturalna i zarządzanie w kulturze oraz harmonogramu rekrutacji na rok akademicki 2026/2027 na studia II stopnia na kierunku polityka kulturalna i zarządzanie w kulturze</w:t>
      </w:r>
    </w:p>
    <w:p w14:paraId="506526F2" w14:textId="426F7E14" w:rsidR="00A555C2" w:rsidRPr="00A17406" w:rsidRDefault="00A555C2" w:rsidP="006A559A">
      <w:pPr>
        <w:spacing w:before="120" w:after="120"/>
        <w:rPr>
          <w:rFonts w:ascii="Arial" w:hAnsi="Arial" w:cs="Arial"/>
          <w:b/>
        </w:rPr>
      </w:pPr>
    </w:p>
    <w:p w14:paraId="4898A090" w14:textId="43EA71BE" w:rsidR="006F0EAC" w:rsidRPr="00A17406" w:rsidRDefault="006F0EAC" w:rsidP="006F0EAC">
      <w:pPr>
        <w:ind w:firstLine="708"/>
        <w:jc w:val="both"/>
        <w:rPr>
          <w:rFonts w:ascii="Arial" w:hAnsi="Arial" w:cs="Arial"/>
        </w:rPr>
      </w:pPr>
      <w:r w:rsidRPr="00A17406">
        <w:rPr>
          <w:rFonts w:ascii="Arial" w:hAnsi="Arial" w:cs="Arial"/>
        </w:rPr>
        <w:t>Na podstawie § 68 ust. 2 Statutu Uniwersytetu Warszawskiego (Monitor UW</w:t>
      </w:r>
      <w:r w:rsidRPr="00A17406">
        <w:rPr>
          <w:rFonts w:ascii="Arial" w:hAnsi="Arial" w:cs="Arial"/>
        </w:rPr>
        <w:br/>
        <w:t xml:space="preserve">z 2019 r. poz. 190) </w:t>
      </w:r>
      <w:r w:rsidR="001502DE" w:rsidRPr="00A17406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17406">
        <w:rPr>
          <w:rFonts w:ascii="Arial" w:hAnsi="Arial" w:cs="Arial"/>
        </w:rPr>
        <w:t>Rada D</w:t>
      </w:r>
      <w:r w:rsidRPr="00A17406">
        <w:rPr>
          <w:rFonts w:ascii="Arial" w:hAnsi="Arial" w:cs="Arial"/>
        </w:rPr>
        <w:t>ydaktyczna postanawia, co następuje:</w:t>
      </w:r>
    </w:p>
    <w:p w14:paraId="54638B15" w14:textId="2E0CDE6B" w:rsidR="00A56541" w:rsidRPr="00A17406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17406">
        <w:rPr>
          <w:rFonts w:ascii="Arial" w:eastAsia="Arial" w:hAnsi="Arial" w:cs="Arial"/>
        </w:rPr>
        <w:t>§ 1</w:t>
      </w:r>
    </w:p>
    <w:p w14:paraId="2485B701" w14:textId="6727E2EC" w:rsidR="003255D0" w:rsidRPr="00A17406" w:rsidRDefault="003255D0" w:rsidP="006F0EAC">
      <w:pPr>
        <w:jc w:val="both"/>
        <w:rPr>
          <w:rFonts w:ascii="Arial" w:hAnsi="Arial" w:cs="Arial"/>
        </w:rPr>
      </w:pPr>
      <w:r w:rsidRPr="00A17406">
        <w:rPr>
          <w:rFonts w:ascii="Arial" w:hAnsi="Arial" w:cs="Arial"/>
        </w:rPr>
        <w:tab/>
      </w:r>
      <w:r w:rsidR="00E35922" w:rsidRPr="00A17406">
        <w:rPr>
          <w:rFonts w:ascii="Arial" w:hAnsi="Arial" w:cs="Arial"/>
        </w:rPr>
        <w:t>Rada D</w:t>
      </w:r>
      <w:r w:rsidR="001502DE" w:rsidRPr="00A17406">
        <w:rPr>
          <w:rFonts w:ascii="Arial" w:hAnsi="Arial" w:cs="Arial"/>
        </w:rPr>
        <w:t xml:space="preserve">ydaktyczna proponuje zasady rekrutacji </w:t>
      </w:r>
      <w:r w:rsidR="00820488" w:rsidRPr="00A17406">
        <w:rPr>
          <w:rFonts w:ascii="Arial" w:hAnsi="Arial" w:cs="Arial"/>
        </w:rPr>
        <w:t>na rok akademicki 202</w:t>
      </w:r>
      <w:r w:rsidR="003177DF" w:rsidRPr="00A17406">
        <w:rPr>
          <w:rFonts w:ascii="Arial" w:hAnsi="Arial" w:cs="Arial"/>
        </w:rPr>
        <w:t>6</w:t>
      </w:r>
      <w:r w:rsidR="00820488" w:rsidRPr="00A17406">
        <w:rPr>
          <w:rFonts w:ascii="Arial" w:hAnsi="Arial" w:cs="Arial"/>
        </w:rPr>
        <w:t>/202</w:t>
      </w:r>
      <w:r w:rsidR="003177DF" w:rsidRPr="00A17406">
        <w:rPr>
          <w:rFonts w:ascii="Arial" w:hAnsi="Arial" w:cs="Arial"/>
        </w:rPr>
        <w:t>7</w:t>
      </w:r>
      <w:r w:rsidR="00820488" w:rsidRPr="00A17406">
        <w:rPr>
          <w:rFonts w:ascii="Arial" w:hAnsi="Arial" w:cs="Arial"/>
        </w:rPr>
        <w:t xml:space="preserve"> </w:t>
      </w:r>
      <w:r w:rsidR="001502DE" w:rsidRPr="00A17406">
        <w:rPr>
          <w:rFonts w:ascii="Arial" w:hAnsi="Arial" w:cs="Arial"/>
        </w:rPr>
        <w:t>na studia</w:t>
      </w:r>
      <w:r w:rsidR="00820488" w:rsidRPr="00A17406">
        <w:rPr>
          <w:rFonts w:ascii="Arial" w:hAnsi="Arial" w:cs="Arial"/>
        </w:rPr>
        <w:t xml:space="preserve"> </w:t>
      </w:r>
      <w:r w:rsidR="001502DE" w:rsidRPr="00A17406">
        <w:rPr>
          <w:rFonts w:ascii="Arial" w:hAnsi="Arial" w:cs="Arial"/>
        </w:rPr>
        <w:t>I</w:t>
      </w:r>
      <w:r w:rsidR="007C0601" w:rsidRPr="00A17406">
        <w:rPr>
          <w:rFonts w:ascii="Arial" w:hAnsi="Arial" w:cs="Arial"/>
        </w:rPr>
        <w:t>I</w:t>
      </w:r>
      <w:r w:rsidR="001502DE" w:rsidRPr="00A17406">
        <w:rPr>
          <w:rFonts w:ascii="Arial" w:hAnsi="Arial" w:cs="Arial"/>
        </w:rPr>
        <w:t xml:space="preserve"> stopnia na kierunku </w:t>
      </w:r>
      <w:r w:rsidR="00B26E54" w:rsidRPr="00A17406">
        <w:rPr>
          <w:rFonts w:ascii="Arial" w:hAnsi="Arial" w:cs="Arial"/>
        </w:rPr>
        <w:t>polityka kulturalna i zarządzanie w kulturze</w:t>
      </w:r>
      <w:r w:rsidR="0062117F" w:rsidRPr="00A17406">
        <w:rPr>
          <w:rFonts w:ascii="Arial" w:hAnsi="Arial" w:cs="Arial"/>
        </w:rPr>
        <w:t xml:space="preserve"> </w:t>
      </w:r>
      <w:r w:rsidR="001502DE" w:rsidRPr="00A17406">
        <w:rPr>
          <w:rFonts w:ascii="Arial" w:hAnsi="Arial" w:cs="Arial"/>
        </w:rPr>
        <w:t xml:space="preserve">zgodne z </w:t>
      </w:r>
      <w:r w:rsidR="00FF4B54" w:rsidRPr="00A17406">
        <w:rPr>
          <w:rFonts w:ascii="Arial" w:hAnsi="Arial" w:cs="Arial"/>
        </w:rPr>
        <w:t>z</w:t>
      </w:r>
      <w:r w:rsidR="001502DE" w:rsidRPr="00A17406">
        <w:rPr>
          <w:rFonts w:ascii="Arial" w:hAnsi="Arial" w:cs="Arial"/>
        </w:rPr>
        <w:t>ałącznikami nr 1</w:t>
      </w:r>
      <w:r w:rsidR="00D40D44" w:rsidRPr="00A17406">
        <w:rPr>
          <w:rFonts w:ascii="Arial" w:hAnsi="Arial" w:cs="Arial"/>
        </w:rPr>
        <w:t xml:space="preserve">, </w:t>
      </w:r>
      <w:r w:rsidR="001502DE" w:rsidRPr="00A17406">
        <w:rPr>
          <w:rFonts w:ascii="Arial" w:hAnsi="Arial" w:cs="Arial"/>
        </w:rPr>
        <w:t>2</w:t>
      </w:r>
      <w:r w:rsidR="00B620E3" w:rsidRPr="00A17406">
        <w:rPr>
          <w:rFonts w:ascii="Arial" w:hAnsi="Arial" w:cs="Arial"/>
        </w:rPr>
        <w:t xml:space="preserve"> </w:t>
      </w:r>
      <w:r w:rsidR="001502DE" w:rsidRPr="00A17406">
        <w:rPr>
          <w:rFonts w:ascii="Arial" w:hAnsi="Arial" w:cs="Arial"/>
        </w:rPr>
        <w:t>do uchwały.</w:t>
      </w:r>
    </w:p>
    <w:p w14:paraId="1666D87E" w14:textId="00783E71" w:rsidR="00073C35" w:rsidRPr="00A17406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A17406">
        <w:rPr>
          <w:rFonts w:ascii="Arial" w:eastAsia="Arial" w:hAnsi="Arial" w:cs="Arial"/>
        </w:rPr>
        <w:t xml:space="preserve">§ </w:t>
      </w:r>
      <w:r w:rsidR="00CD72DD" w:rsidRPr="00A17406">
        <w:rPr>
          <w:rFonts w:ascii="Arial" w:eastAsia="Arial" w:hAnsi="Arial" w:cs="Arial"/>
        </w:rPr>
        <w:t>2</w:t>
      </w:r>
    </w:p>
    <w:p w14:paraId="74C42E7A" w14:textId="5FD46A8F" w:rsidR="00D40D44" w:rsidRPr="00A17406" w:rsidRDefault="00073C35" w:rsidP="00073C35">
      <w:pPr>
        <w:jc w:val="both"/>
        <w:rPr>
          <w:rFonts w:ascii="Arial" w:hAnsi="Arial" w:cs="Arial"/>
        </w:rPr>
      </w:pPr>
      <w:r w:rsidRPr="00A17406">
        <w:rPr>
          <w:rFonts w:ascii="Arial" w:hAnsi="Arial" w:cs="Arial"/>
        </w:rPr>
        <w:tab/>
        <w:t xml:space="preserve">Rada Dydaktyczna proponuje harmonogram rekrutacji </w:t>
      </w:r>
      <w:r w:rsidR="00820488" w:rsidRPr="00A17406">
        <w:rPr>
          <w:rFonts w:ascii="Arial" w:hAnsi="Arial" w:cs="Arial"/>
        </w:rPr>
        <w:t>na rok akademicki 202</w:t>
      </w:r>
      <w:r w:rsidR="003177DF" w:rsidRPr="00A17406">
        <w:rPr>
          <w:rFonts w:ascii="Arial" w:hAnsi="Arial" w:cs="Arial"/>
        </w:rPr>
        <w:t>6</w:t>
      </w:r>
      <w:r w:rsidR="00820488" w:rsidRPr="00A17406">
        <w:rPr>
          <w:rFonts w:ascii="Arial" w:hAnsi="Arial" w:cs="Arial"/>
        </w:rPr>
        <w:t>/202</w:t>
      </w:r>
      <w:r w:rsidR="003177DF" w:rsidRPr="00A17406">
        <w:rPr>
          <w:rFonts w:ascii="Arial" w:hAnsi="Arial" w:cs="Arial"/>
        </w:rPr>
        <w:t>7</w:t>
      </w:r>
      <w:r w:rsidR="00820488" w:rsidRPr="00A17406">
        <w:rPr>
          <w:rFonts w:ascii="Arial" w:hAnsi="Arial" w:cs="Arial"/>
        </w:rPr>
        <w:t xml:space="preserve"> </w:t>
      </w:r>
      <w:r w:rsidRPr="00A17406">
        <w:rPr>
          <w:rFonts w:ascii="Arial" w:hAnsi="Arial" w:cs="Arial"/>
        </w:rPr>
        <w:t xml:space="preserve">na studia </w:t>
      </w:r>
      <w:r w:rsidR="007C0601" w:rsidRPr="00A17406">
        <w:rPr>
          <w:rFonts w:ascii="Arial" w:hAnsi="Arial" w:cs="Arial"/>
        </w:rPr>
        <w:t>II</w:t>
      </w:r>
      <w:r w:rsidR="00607361" w:rsidRPr="00A17406">
        <w:rPr>
          <w:rFonts w:ascii="Arial" w:hAnsi="Arial" w:cs="Arial"/>
        </w:rPr>
        <w:t xml:space="preserve"> stopnia </w:t>
      </w:r>
      <w:r w:rsidRPr="00A17406">
        <w:rPr>
          <w:rFonts w:ascii="Arial" w:hAnsi="Arial" w:cs="Arial"/>
        </w:rPr>
        <w:t xml:space="preserve">na kierunku </w:t>
      </w:r>
      <w:r w:rsidR="00B26E54" w:rsidRPr="00A17406">
        <w:rPr>
          <w:rFonts w:ascii="Arial" w:hAnsi="Arial" w:cs="Arial"/>
        </w:rPr>
        <w:t>polityka kulturalna i zarządzanie</w:t>
      </w:r>
      <w:r w:rsidR="004F3ACE" w:rsidRPr="00A17406">
        <w:rPr>
          <w:rFonts w:ascii="Arial" w:hAnsi="Arial" w:cs="Arial"/>
        </w:rPr>
        <w:t xml:space="preserve"> w kulturze</w:t>
      </w:r>
      <w:r w:rsidR="00B620E3" w:rsidRPr="00A17406">
        <w:rPr>
          <w:rFonts w:ascii="Arial" w:hAnsi="Arial" w:cs="Arial"/>
        </w:rPr>
        <w:t xml:space="preserve"> </w:t>
      </w:r>
      <w:r w:rsidRPr="00A17406">
        <w:rPr>
          <w:rFonts w:ascii="Arial" w:hAnsi="Arial" w:cs="Arial"/>
        </w:rPr>
        <w:t>zgodn</w:t>
      </w:r>
      <w:r w:rsidR="00BB4925" w:rsidRPr="00A17406">
        <w:rPr>
          <w:rFonts w:ascii="Arial" w:hAnsi="Arial" w:cs="Arial"/>
        </w:rPr>
        <w:t>i</w:t>
      </w:r>
      <w:r w:rsidR="004D695B" w:rsidRPr="00A17406">
        <w:rPr>
          <w:rFonts w:ascii="Arial" w:hAnsi="Arial" w:cs="Arial"/>
        </w:rPr>
        <w:t>e</w:t>
      </w:r>
      <w:r w:rsidRPr="00A17406">
        <w:rPr>
          <w:rFonts w:ascii="Arial" w:hAnsi="Arial" w:cs="Arial"/>
        </w:rPr>
        <w:t xml:space="preserve"> z </w:t>
      </w:r>
      <w:r w:rsidR="00FF4B54" w:rsidRPr="00A17406">
        <w:rPr>
          <w:rFonts w:ascii="Arial" w:hAnsi="Arial" w:cs="Arial"/>
        </w:rPr>
        <w:t>z</w:t>
      </w:r>
      <w:r w:rsidRPr="00A17406">
        <w:rPr>
          <w:rFonts w:ascii="Arial" w:hAnsi="Arial" w:cs="Arial"/>
        </w:rPr>
        <w:t>ałącznik</w:t>
      </w:r>
      <w:r w:rsidR="00CD72DD" w:rsidRPr="00A17406">
        <w:rPr>
          <w:rFonts w:ascii="Arial" w:hAnsi="Arial" w:cs="Arial"/>
        </w:rPr>
        <w:t xml:space="preserve">ami nr </w:t>
      </w:r>
      <w:r w:rsidR="00AA1C21" w:rsidRPr="00A17406">
        <w:rPr>
          <w:rFonts w:ascii="Arial" w:hAnsi="Arial" w:cs="Arial"/>
        </w:rPr>
        <w:t>3</w:t>
      </w:r>
      <w:r w:rsidR="00B620E3" w:rsidRPr="00A17406">
        <w:rPr>
          <w:rFonts w:ascii="Arial" w:hAnsi="Arial" w:cs="Arial"/>
        </w:rPr>
        <w:t xml:space="preserve">, </w:t>
      </w:r>
      <w:r w:rsidR="00AA1C21" w:rsidRPr="00A17406">
        <w:rPr>
          <w:rFonts w:ascii="Arial" w:hAnsi="Arial" w:cs="Arial"/>
        </w:rPr>
        <w:t>4.</w:t>
      </w:r>
    </w:p>
    <w:p w14:paraId="2E842AC5" w14:textId="6647453D" w:rsidR="00923123" w:rsidRPr="00A17406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17406">
        <w:rPr>
          <w:rFonts w:ascii="Arial" w:eastAsia="Arial" w:hAnsi="Arial" w:cs="Arial"/>
        </w:rPr>
        <w:t xml:space="preserve">§ </w:t>
      </w:r>
      <w:r w:rsidR="00AA1C21" w:rsidRPr="00A17406">
        <w:rPr>
          <w:rFonts w:ascii="Arial" w:eastAsia="Arial" w:hAnsi="Arial" w:cs="Arial"/>
        </w:rPr>
        <w:t>3</w:t>
      </w:r>
    </w:p>
    <w:p w14:paraId="52F42097" w14:textId="63F81477" w:rsidR="003255D0" w:rsidRPr="00A17406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17406">
        <w:rPr>
          <w:rFonts w:ascii="Arial" w:hAnsi="Arial" w:cs="Arial"/>
        </w:rPr>
        <w:t>Uchwała wchodzi w życie z dniem podjęcia.</w:t>
      </w:r>
    </w:p>
    <w:p w14:paraId="3F360C2C" w14:textId="77777777" w:rsidR="009D1A33" w:rsidRPr="00A17406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04EF3F2" w:rsidR="00671278" w:rsidRPr="00A17406" w:rsidRDefault="00BC60ED" w:rsidP="003255D0">
      <w:pPr>
        <w:jc w:val="right"/>
        <w:rPr>
          <w:rFonts w:ascii="Arial" w:eastAsia="Arial" w:hAnsi="Arial" w:cs="Arial"/>
          <w:i/>
        </w:rPr>
      </w:pPr>
      <w:r w:rsidRPr="00A17406">
        <w:rPr>
          <w:rFonts w:ascii="Arial" w:eastAsia="Arial" w:hAnsi="Arial" w:cs="Arial"/>
        </w:rPr>
        <w:t>Przewodnicząc</w:t>
      </w:r>
      <w:r w:rsidR="009D1A33" w:rsidRPr="00A17406">
        <w:rPr>
          <w:rFonts w:ascii="Arial" w:eastAsia="Arial" w:hAnsi="Arial" w:cs="Arial"/>
        </w:rPr>
        <w:t>y</w:t>
      </w:r>
      <w:r w:rsidR="00C4095C" w:rsidRPr="00A17406">
        <w:rPr>
          <w:rFonts w:ascii="Arial" w:eastAsia="Arial" w:hAnsi="Arial" w:cs="Arial"/>
        </w:rPr>
        <w:t xml:space="preserve"> Rady D</w:t>
      </w:r>
      <w:r w:rsidRPr="00A17406">
        <w:rPr>
          <w:rFonts w:ascii="Arial" w:eastAsia="Arial" w:hAnsi="Arial" w:cs="Arial"/>
        </w:rPr>
        <w:t xml:space="preserve">ydaktycznej: </w:t>
      </w:r>
      <w:r w:rsidR="003177DF" w:rsidRPr="00A17406">
        <w:rPr>
          <w:rFonts w:ascii="Arial" w:eastAsia="Arial" w:hAnsi="Arial" w:cs="Arial"/>
          <w:i/>
        </w:rPr>
        <w:t>T. Mering</w:t>
      </w:r>
    </w:p>
    <w:p w14:paraId="5C5B794A" w14:textId="18093EC1" w:rsidR="00671278" w:rsidRPr="00A17406" w:rsidRDefault="00671278" w:rsidP="00671278">
      <w:pPr>
        <w:rPr>
          <w:rFonts w:ascii="Arial" w:eastAsia="Arial" w:hAnsi="Arial" w:cs="Arial"/>
          <w:i/>
        </w:rPr>
      </w:pPr>
      <w:r w:rsidRPr="00A17406">
        <w:rPr>
          <w:rFonts w:ascii="Arial" w:eastAsia="Arial" w:hAnsi="Arial" w:cs="Arial"/>
          <w:i/>
        </w:rPr>
        <w:br w:type="page"/>
      </w:r>
    </w:p>
    <w:p w14:paraId="3920D45C" w14:textId="47C028BD" w:rsidR="006A559A" w:rsidRPr="00A17406" w:rsidRDefault="006A559A" w:rsidP="006A559A">
      <w:pPr>
        <w:jc w:val="right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A17406">
        <w:rPr>
          <w:rFonts w:ascii="Arial" w:eastAsia="Arial" w:hAnsi="Arial" w:cs="Arial"/>
          <w:sz w:val="22"/>
          <w:szCs w:val="22"/>
        </w:rPr>
        <w:br/>
        <w:t xml:space="preserve">do uchwały nr 21/2025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A17406">
        <w:rPr>
          <w:rFonts w:ascii="Arial" w:hAnsi="Arial" w:cs="Arial"/>
          <w:sz w:val="22"/>
          <w:szCs w:val="22"/>
        </w:rPr>
        <w:t>propozycji zasad rekrutacji otwartej na rok akademicki 2026/2027 na studia II stopnia na kierunku polityka kulturalna i zarządzenie w kulturze</w:t>
      </w:r>
    </w:p>
    <w:p w14:paraId="6DF77C76" w14:textId="31E7BC4B" w:rsidR="00671278" w:rsidRPr="00A17406" w:rsidRDefault="00671278" w:rsidP="006A559A">
      <w:pPr>
        <w:rPr>
          <w:rFonts w:ascii="Arial" w:hAnsi="Arial" w:cs="Arial"/>
          <w:b/>
        </w:rPr>
      </w:pPr>
    </w:p>
    <w:p w14:paraId="569D1262" w14:textId="1B93A8C9" w:rsidR="00B76C39" w:rsidRPr="00A17406" w:rsidRDefault="00F661FB" w:rsidP="00F661FB">
      <w:pPr>
        <w:rPr>
          <w:rFonts w:ascii="Arial" w:hAnsi="Arial" w:cs="Arial"/>
          <w:b/>
        </w:rPr>
      </w:pPr>
      <w:r w:rsidRPr="00A17406">
        <w:rPr>
          <w:rFonts w:ascii="Arial" w:hAnsi="Arial" w:cs="Arial"/>
          <w:b/>
        </w:rPr>
        <w:t>ZASADY REKRUTACJI OTWARTEJ</w:t>
      </w:r>
    </w:p>
    <w:p w14:paraId="1C5D05C9" w14:textId="77777777" w:rsidR="00F661FB" w:rsidRPr="00A17406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09BC2EAC" w:rsidR="00576510" w:rsidRPr="00A17406" w:rsidRDefault="00576510" w:rsidP="00334DB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B26E54" w:rsidRPr="00A17406">
        <w:rPr>
          <w:rFonts w:ascii="Arial" w:hAnsi="Arial" w:cs="Arial"/>
          <w:b/>
          <w:bCs/>
          <w:sz w:val="22"/>
          <w:szCs w:val="22"/>
        </w:rPr>
        <w:t>polityka kulturalna i zarządzanie w kulturze</w:t>
      </w:r>
    </w:p>
    <w:p w14:paraId="11D221F7" w14:textId="7B7B05E2" w:rsidR="00576510" w:rsidRPr="00A17406" w:rsidRDefault="00576510" w:rsidP="00576510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="00AA1C21" w:rsidRPr="00A17406">
        <w:rPr>
          <w:rFonts w:ascii="Arial" w:hAnsi="Arial" w:cs="Arial"/>
          <w:b/>
          <w:bCs/>
          <w:sz w:val="22"/>
          <w:szCs w:val="22"/>
        </w:rPr>
        <w:t xml:space="preserve">drugiego </w:t>
      </w:r>
      <w:r w:rsidRPr="00A17406">
        <w:rPr>
          <w:rFonts w:ascii="Arial" w:hAnsi="Arial" w:cs="Arial"/>
          <w:b/>
          <w:bCs/>
          <w:sz w:val="22"/>
          <w:szCs w:val="22"/>
        </w:rPr>
        <w:t>stopnia</w:t>
      </w:r>
    </w:p>
    <w:p w14:paraId="456DC9DC" w14:textId="64416B9A" w:rsidR="00576510" w:rsidRPr="00A17406" w:rsidRDefault="00576510" w:rsidP="00576510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0718B0" w:rsidRPr="00A17406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1FE5E18E" w14:textId="77777777" w:rsidR="00576510" w:rsidRPr="00A17406" w:rsidRDefault="00576510" w:rsidP="00576510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0AB5E3" w14:textId="727D67F1" w:rsidR="00576510" w:rsidRPr="00A17406" w:rsidRDefault="00576510" w:rsidP="00576510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="00AA1C21" w:rsidRPr="00A17406">
        <w:rPr>
          <w:rFonts w:ascii="Arial" w:hAnsi="Arial" w:cs="Arial"/>
          <w:b/>
          <w:bCs/>
          <w:sz w:val="22"/>
          <w:szCs w:val="22"/>
        </w:rPr>
        <w:t>2</w:t>
      </w:r>
      <w:r w:rsidRPr="00A17406">
        <w:rPr>
          <w:rFonts w:ascii="Arial" w:hAnsi="Arial" w:cs="Arial"/>
          <w:b/>
          <w:bCs/>
          <w:sz w:val="22"/>
          <w:szCs w:val="22"/>
        </w:rPr>
        <w:t xml:space="preserve"> lata</w:t>
      </w:r>
      <w:r w:rsidRPr="00A17406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A17406" w:rsidRDefault="00576510" w:rsidP="00576510">
      <w:pPr>
        <w:rPr>
          <w:rFonts w:asciiTheme="minorHAnsi" w:hAnsiTheme="minorHAnsi" w:cstheme="minorHAnsi"/>
        </w:rPr>
      </w:pPr>
    </w:p>
    <w:p w14:paraId="5F475AA6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4F6D8279" w14:textId="77777777" w:rsidR="003177DF" w:rsidRPr="00A17406" w:rsidRDefault="003177DF" w:rsidP="003177DF"/>
    <w:p w14:paraId="37333293" w14:textId="77777777" w:rsidR="003177DF" w:rsidRPr="00A17406" w:rsidRDefault="003177DF" w:rsidP="003177DF">
      <w:pPr>
        <w:pStyle w:val="NormalnyWeb"/>
        <w:spacing w:before="0" w:beforeAutospacing="0" w:after="0" w:afterAutospacing="0"/>
      </w:pPr>
      <w:r w:rsidRPr="00A17406">
        <w:rPr>
          <w:rFonts w:ascii="Arial" w:hAnsi="Arial" w:cs="Arial"/>
          <w:sz w:val="20"/>
          <w:szCs w:val="20"/>
        </w:rPr>
        <w:t>Próg kwalifikacji: 20 pkt.</w:t>
      </w:r>
    </w:p>
    <w:p w14:paraId="42280A58" w14:textId="77777777" w:rsidR="003177DF" w:rsidRPr="00A17406" w:rsidRDefault="003177DF" w:rsidP="003177DF"/>
    <w:p w14:paraId="15219CC0" w14:textId="77777777" w:rsidR="003177DF" w:rsidRPr="00A17406" w:rsidRDefault="003177DF" w:rsidP="003177DF">
      <w:pPr>
        <w:pStyle w:val="NormalnyWeb"/>
        <w:spacing w:before="0" w:beforeAutospacing="0" w:after="0" w:afterAutospacing="0"/>
      </w:pPr>
      <w:r w:rsidRPr="00A17406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45872FDE" w14:textId="77777777" w:rsidR="003177DF" w:rsidRPr="00A17406" w:rsidRDefault="003177DF" w:rsidP="003177DF"/>
    <w:p w14:paraId="6E442160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46C155E3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sz w:val="20"/>
          <w:szCs w:val="20"/>
        </w:rPr>
        <w:t>licencjata, magistra, inżyniera lub dyplom równoważny na dowolnym kierunku studiów.</w:t>
      </w:r>
    </w:p>
    <w:p w14:paraId="0208C29B" w14:textId="77777777" w:rsidR="003177DF" w:rsidRPr="00A17406" w:rsidRDefault="003177DF" w:rsidP="003177DF"/>
    <w:p w14:paraId="251E5F52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sz w:val="20"/>
          <w:szCs w:val="20"/>
        </w:rPr>
        <w:t>Kandydaci będą kwalifikowani na podstawie rozmowy kwalifikacyjnej przeprowadzonej w oparciu o artykuł naukowy, który zostanie podany do wiadomości kandydatów na stronie IRK.</w:t>
      </w:r>
    </w:p>
    <w:p w14:paraId="193B8A4F" w14:textId="77777777" w:rsidR="003177DF" w:rsidRPr="00A17406" w:rsidRDefault="003177DF" w:rsidP="003177DF"/>
    <w:p w14:paraId="1C35C80D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56485BE9" w14:textId="77777777" w:rsidR="003177DF" w:rsidRPr="00A17406" w:rsidRDefault="003177DF" w:rsidP="003177D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30FAD489" w14:textId="77777777" w:rsidR="003177DF" w:rsidRPr="00A17406" w:rsidRDefault="003177DF" w:rsidP="003177D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21B84BE9" w14:textId="77777777" w:rsidR="003177DF" w:rsidRPr="00A17406" w:rsidRDefault="003177DF" w:rsidP="003177D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posługiwania się kategoriami z zakresu polityk publicznych - 0-5 pkt.</w:t>
      </w:r>
    </w:p>
    <w:p w14:paraId="3644EFB4" w14:textId="77777777" w:rsidR="003177DF" w:rsidRPr="00A17406" w:rsidRDefault="003177DF" w:rsidP="003177D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języka, stylu i kompozycji wypowiedzi - 0-5 pkt.</w:t>
      </w:r>
    </w:p>
    <w:p w14:paraId="0DAC9FDD" w14:textId="77777777" w:rsidR="003177DF" w:rsidRPr="00A17406" w:rsidRDefault="003177DF" w:rsidP="003177DF"/>
    <w:p w14:paraId="327DA219" w14:textId="77777777" w:rsidR="003177DF" w:rsidRPr="00A17406" w:rsidRDefault="003177DF" w:rsidP="003177DF">
      <w:pPr>
        <w:pStyle w:val="NormalnyWeb"/>
        <w:spacing w:before="0" w:beforeAutospacing="0" w:after="0" w:afterAutospacing="0"/>
      </w:pPr>
      <w:r w:rsidRPr="00A17406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18C0777F" w14:textId="77777777" w:rsidR="003177DF" w:rsidRPr="00A17406" w:rsidRDefault="003177DF" w:rsidP="003177DF"/>
    <w:p w14:paraId="2AB4F185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7AA23F7F" w14:textId="77777777" w:rsidR="003177DF" w:rsidRPr="00A17406" w:rsidRDefault="003177DF" w:rsidP="003177DF"/>
    <w:p w14:paraId="3D6AF694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4B8266F4" w14:textId="77777777" w:rsidR="003177DF" w:rsidRPr="00A17406" w:rsidRDefault="003177DF" w:rsidP="003177DF"/>
    <w:p w14:paraId="64B47AA7" w14:textId="77777777" w:rsidR="003177DF" w:rsidRPr="00A17406" w:rsidRDefault="003177DF" w:rsidP="003177DF">
      <w:pPr>
        <w:pStyle w:val="NormalnyWeb"/>
        <w:spacing w:before="0" w:beforeAutospacing="0" w:after="0" w:afterAutospacing="0"/>
        <w:jc w:val="both"/>
      </w:pPr>
      <w:r w:rsidRPr="00A17406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A17406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ED2622C" w14:textId="080CE9E2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27549E8" w14:textId="18A13C13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C8A62DD" w14:textId="63FFC0CD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59476E0" w14:textId="0BA159A0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7F81854" w14:textId="13CA3A1E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0243E14" w14:textId="196E736A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D4E5D6F" w14:textId="02634072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4AC1614" w14:textId="48D7CDBE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9FCBFA7" w14:textId="1051240A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3E05A38" w14:textId="20F1CDDE" w:rsidR="00B26E54" w:rsidRPr="00A17406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975A993" w14:textId="2BE20B79" w:rsidR="006A559A" w:rsidRPr="00A17406" w:rsidRDefault="006A559A" w:rsidP="006A559A">
      <w:pPr>
        <w:jc w:val="right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A17406">
        <w:rPr>
          <w:rFonts w:ascii="Arial" w:eastAsia="Arial" w:hAnsi="Arial" w:cs="Arial"/>
          <w:sz w:val="22"/>
          <w:szCs w:val="22"/>
        </w:rPr>
        <w:br/>
        <w:t xml:space="preserve">do uchwały nr 21/2025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A17406">
        <w:rPr>
          <w:rFonts w:ascii="Arial" w:hAnsi="Arial" w:cs="Arial"/>
          <w:sz w:val="22"/>
          <w:szCs w:val="22"/>
        </w:rPr>
        <w:t>propozycji zasad przeniesienia z innych szkół wyższych na rok akademicki 2026/2027 na studia II stopnia na kierunku polityka kulturalna i zarządzanie w kulturze</w:t>
      </w:r>
    </w:p>
    <w:p w14:paraId="6A5372F8" w14:textId="19DEEE23" w:rsidR="0089541C" w:rsidRPr="00A17406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17406" w:rsidRDefault="0027789C" w:rsidP="0027789C">
      <w:pPr>
        <w:rPr>
          <w:rFonts w:ascii="Arial" w:hAnsi="Arial" w:cs="Arial"/>
        </w:rPr>
      </w:pPr>
      <w:r w:rsidRPr="00A17406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A17406" w:rsidRDefault="00B76C39" w:rsidP="00110FBA">
      <w:pPr>
        <w:rPr>
          <w:rFonts w:ascii="Arial" w:hAnsi="Arial" w:cs="Arial"/>
        </w:rPr>
      </w:pPr>
      <w:r w:rsidRPr="00A17406">
        <w:rPr>
          <w:rFonts w:ascii="Arial" w:hAnsi="Arial" w:cs="Arial"/>
          <w:b/>
          <w:bCs/>
        </w:rPr>
        <w:br/>
      </w:r>
    </w:p>
    <w:p w14:paraId="2060C761" w14:textId="4DA561E5" w:rsidR="009D1A33" w:rsidRPr="00A17406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B26E54" w:rsidRPr="00A17406">
        <w:rPr>
          <w:rFonts w:ascii="Arial" w:hAnsi="Arial" w:cs="Arial"/>
          <w:b/>
          <w:bCs/>
          <w:sz w:val="22"/>
          <w:szCs w:val="22"/>
        </w:rPr>
        <w:t>polityka kulturalna i zarządzanie w kulturze</w:t>
      </w:r>
    </w:p>
    <w:p w14:paraId="3BCDA0E4" w14:textId="77777777" w:rsidR="009D1A33" w:rsidRPr="00A17406" w:rsidRDefault="009D1A33" w:rsidP="009D1A33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5AA21DB3" w14:textId="77777777" w:rsidR="009D1A33" w:rsidRPr="00A17406" w:rsidRDefault="009D1A33" w:rsidP="009D1A33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185A31D3" w14:textId="77777777" w:rsidR="009D1A33" w:rsidRPr="00A17406" w:rsidRDefault="009D1A33" w:rsidP="009D1A33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7361E4E" w14:textId="6E65C6AC" w:rsidR="009D1A33" w:rsidRPr="00A17406" w:rsidRDefault="009D1A33" w:rsidP="009D1A33">
      <w:pPr>
        <w:rPr>
          <w:rFonts w:ascii="Arial" w:hAnsi="Arial" w:cs="Arial"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>Czas trwania: 2 lata</w:t>
      </w:r>
      <w:r w:rsidRPr="00A17406">
        <w:rPr>
          <w:rFonts w:ascii="Arial" w:hAnsi="Arial" w:cs="Arial"/>
          <w:sz w:val="22"/>
          <w:szCs w:val="22"/>
        </w:rPr>
        <w:t xml:space="preserve"> </w:t>
      </w:r>
    </w:p>
    <w:p w14:paraId="5183A6F9" w14:textId="42A98D47" w:rsidR="00DB6884" w:rsidRPr="00A17406" w:rsidRDefault="00DB6884" w:rsidP="009D1A33">
      <w:pPr>
        <w:rPr>
          <w:rFonts w:asciiTheme="minorHAnsi" w:hAnsiTheme="minorHAnsi" w:cstheme="minorHAnsi"/>
        </w:rPr>
      </w:pPr>
    </w:p>
    <w:p w14:paraId="2157E239" w14:textId="77777777" w:rsidR="00BF61A8" w:rsidRPr="00A17406" w:rsidRDefault="00DB6884" w:rsidP="00BF61A8">
      <w:pPr>
        <w:pStyle w:val="NormalnyWeb"/>
        <w:spacing w:before="0" w:beforeAutospacing="0" w:after="0" w:afterAutospacing="0"/>
        <w:jc w:val="both"/>
      </w:pPr>
      <w:r w:rsidRPr="00A17406">
        <w:rPr>
          <w:rFonts w:asciiTheme="minorHAnsi" w:hAnsiTheme="minorHAnsi" w:cstheme="minorHAnsi"/>
          <w:b/>
          <w:bCs/>
        </w:rPr>
        <w:br/>
      </w:r>
      <w:r w:rsidR="00BF61A8" w:rsidRPr="00A17406">
        <w:rPr>
          <w:rFonts w:ascii="Arial" w:hAnsi="Arial" w:cs="Arial"/>
          <w:b/>
          <w:bCs/>
          <w:sz w:val="20"/>
          <w:szCs w:val="20"/>
        </w:rPr>
        <w:t>1) Zasady kwalifikacji na studia w trybie przeniesienia z innej uczelni</w:t>
      </w:r>
    </w:p>
    <w:p w14:paraId="438E7302" w14:textId="77777777" w:rsidR="00BF61A8" w:rsidRPr="00A17406" w:rsidRDefault="00BF61A8" w:rsidP="00BF61A8">
      <w:pPr>
        <w:shd w:val="clear" w:color="auto" w:fill="FFFFFF"/>
        <w:jc w:val="both"/>
      </w:pPr>
    </w:p>
    <w:p w14:paraId="4ADEE672" w14:textId="77777777" w:rsidR="00BF61A8" w:rsidRPr="00A17406" w:rsidRDefault="00BF61A8" w:rsidP="00BF61A8">
      <w:pPr>
        <w:shd w:val="clear" w:color="auto" w:fill="FFFFFF"/>
        <w:jc w:val="both"/>
      </w:pPr>
      <w:r w:rsidRPr="00A17406">
        <w:rPr>
          <w:rFonts w:ascii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643B91A2" w14:textId="77777777" w:rsidR="00BF61A8" w:rsidRPr="00A17406" w:rsidRDefault="00BF61A8" w:rsidP="00BF61A8">
      <w:pPr>
        <w:shd w:val="clear" w:color="auto" w:fill="FFFFFF"/>
        <w:jc w:val="both"/>
      </w:pPr>
    </w:p>
    <w:p w14:paraId="5C4ED51B" w14:textId="77777777" w:rsidR="00BF61A8" w:rsidRPr="00A17406" w:rsidRDefault="00BF61A8" w:rsidP="00BF61A8">
      <w:pPr>
        <w:shd w:val="clear" w:color="auto" w:fill="FFFFFF"/>
        <w:jc w:val="both"/>
      </w:pPr>
      <w:r w:rsidRPr="00A17406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5752642B" w14:textId="77777777" w:rsidR="00BF61A8" w:rsidRPr="00A17406" w:rsidRDefault="00BF61A8" w:rsidP="00BF61A8">
      <w:pPr>
        <w:numPr>
          <w:ilvl w:val="0"/>
          <w:numId w:val="44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 xml:space="preserve">umotywowany </w:t>
      </w:r>
      <w:r w:rsidRPr="00A17406">
        <w:rPr>
          <w:rFonts w:ascii="Arial" w:hAnsi="Arial" w:cs="Arial"/>
          <w:b/>
          <w:bCs/>
          <w:sz w:val="20"/>
          <w:szCs w:val="20"/>
        </w:rPr>
        <w:t xml:space="preserve">wniosek </w:t>
      </w:r>
      <w:r w:rsidRPr="00A17406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0ED9AD07" w14:textId="77777777" w:rsidR="00BF61A8" w:rsidRPr="00A17406" w:rsidRDefault="00BF61A8" w:rsidP="00BF61A8">
      <w:pPr>
        <w:numPr>
          <w:ilvl w:val="0"/>
          <w:numId w:val="44"/>
        </w:numPr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A17406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A17406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A17406">
        <w:rPr>
          <w:rFonts w:ascii="Arial" w:hAnsi="Arial" w:cs="Arial"/>
          <w:sz w:val="20"/>
          <w:szCs w:val="20"/>
        </w:rPr>
        <w:br/>
        <w:t xml:space="preserve"> a) potwierdzenie posiadania przez kandydata praw studenckich,</w:t>
      </w:r>
      <w:r w:rsidRPr="00A17406">
        <w:rPr>
          <w:rFonts w:ascii="Arial" w:hAnsi="Arial" w:cs="Arial"/>
          <w:sz w:val="20"/>
          <w:szCs w:val="20"/>
        </w:rPr>
        <w:br/>
        <w:t xml:space="preserve"> b) liczba zaliczonych etapów (semestrów) studiów ze wskazaniem ich kierunku,</w:t>
      </w:r>
      <w:r w:rsidRPr="00A17406">
        <w:rPr>
          <w:rFonts w:ascii="Arial" w:hAnsi="Arial" w:cs="Arial"/>
          <w:sz w:val="20"/>
          <w:szCs w:val="20"/>
        </w:rPr>
        <w:br/>
        <w:t xml:space="preserve"> c) średnia wszystkich ocen uzyskanych w trakcie dotychczasowego toku studiów,</w:t>
      </w:r>
      <w:r w:rsidRPr="00A17406">
        <w:rPr>
          <w:rFonts w:ascii="Arial" w:hAnsi="Arial" w:cs="Arial"/>
          <w:sz w:val="20"/>
          <w:szCs w:val="20"/>
        </w:rPr>
        <w:br/>
        <w:t xml:space="preserve"> d) poziom i forma odbywanych studiów;</w:t>
      </w:r>
    </w:p>
    <w:p w14:paraId="4FCF8C21" w14:textId="77777777" w:rsidR="00BF61A8" w:rsidRPr="00A17406" w:rsidRDefault="00BF61A8" w:rsidP="00BF61A8">
      <w:pPr>
        <w:numPr>
          <w:ilvl w:val="0"/>
          <w:numId w:val="44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683FBCBB" w14:textId="77777777" w:rsidR="00BF61A8" w:rsidRPr="00A17406" w:rsidRDefault="00BF61A8" w:rsidP="00BF61A8">
      <w:pPr>
        <w:numPr>
          <w:ilvl w:val="0"/>
          <w:numId w:val="44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 xml:space="preserve">podpisane przez dziekana (dyrektora) macierzystej jednostki zaświadczenie, że student </w:t>
      </w:r>
      <w:r w:rsidRPr="00A17406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70383D9A" w14:textId="77777777" w:rsidR="00BF61A8" w:rsidRPr="00A17406" w:rsidRDefault="00BF61A8" w:rsidP="00BF61A8">
      <w:pPr>
        <w:numPr>
          <w:ilvl w:val="0"/>
          <w:numId w:val="44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38A03DD3" w14:textId="77777777" w:rsidR="00BF61A8" w:rsidRPr="00A17406" w:rsidRDefault="00BF61A8" w:rsidP="00BF61A8">
      <w:pPr>
        <w:shd w:val="clear" w:color="auto" w:fill="FFFFFF"/>
        <w:jc w:val="both"/>
      </w:pPr>
      <w:r w:rsidRPr="00A17406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76708B4F" w14:textId="77777777" w:rsidR="00BF61A8" w:rsidRPr="00A17406" w:rsidRDefault="00BF61A8" w:rsidP="00BF61A8"/>
    <w:p w14:paraId="569D56BA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6D14EF51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sz w:val="20"/>
          <w:szCs w:val="20"/>
        </w:rPr>
        <w:t>Kandydaci są kwalifikowani na podstawie rozmowy kwalifikacyjnej przeprowadzonej w oparciu o artykuł naukowy, który zostanie podany do wiadomości kandydatów na stronie IRK.</w:t>
      </w:r>
    </w:p>
    <w:p w14:paraId="572DD6C8" w14:textId="77777777" w:rsidR="00BF61A8" w:rsidRPr="00A17406" w:rsidRDefault="00BF61A8" w:rsidP="00BF61A8"/>
    <w:p w14:paraId="1495A747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4C3F027E" w14:textId="77777777" w:rsidR="00BF61A8" w:rsidRPr="00A17406" w:rsidRDefault="00BF61A8" w:rsidP="00BF61A8">
      <w:pPr>
        <w:numPr>
          <w:ilvl w:val="0"/>
          <w:numId w:val="45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284F825A" w14:textId="77777777" w:rsidR="00BF61A8" w:rsidRPr="00A17406" w:rsidRDefault="00BF61A8" w:rsidP="00BF61A8">
      <w:pPr>
        <w:numPr>
          <w:ilvl w:val="0"/>
          <w:numId w:val="45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0D4883BA" w14:textId="77777777" w:rsidR="00BF61A8" w:rsidRPr="00A17406" w:rsidRDefault="00BF61A8" w:rsidP="00BF61A8">
      <w:pPr>
        <w:numPr>
          <w:ilvl w:val="0"/>
          <w:numId w:val="45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posługiwania się kategoriami z zakresu polityk publicznych - 0-5 pkt.</w:t>
      </w:r>
    </w:p>
    <w:p w14:paraId="31F21F8F" w14:textId="77777777" w:rsidR="00BF61A8" w:rsidRPr="00A17406" w:rsidRDefault="00BF61A8" w:rsidP="00BF61A8">
      <w:pPr>
        <w:numPr>
          <w:ilvl w:val="0"/>
          <w:numId w:val="45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A17406">
        <w:rPr>
          <w:rFonts w:ascii="Arial" w:hAnsi="Arial" w:cs="Arial"/>
          <w:sz w:val="20"/>
          <w:szCs w:val="20"/>
        </w:rPr>
        <w:t>języka, stylu i kompozycji wypowiedzi - 0-5 pkt.</w:t>
      </w:r>
    </w:p>
    <w:p w14:paraId="30B17223" w14:textId="77777777" w:rsidR="00BF61A8" w:rsidRPr="00A17406" w:rsidRDefault="00BF61A8" w:rsidP="00BF61A8"/>
    <w:p w14:paraId="2274839B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sz w:val="20"/>
          <w:szCs w:val="20"/>
        </w:rPr>
        <w:t>Próg kwalifikacji: 20 pkt.</w:t>
      </w:r>
    </w:p>
    <w:p w14:paraId="6AE99172" w14:textId="77777777" w:rsidR="00BF61A8" w:rsidRPr="00A17406" w:rsidRDefault="00BF61A8" w:rsidP="00BF61A8">
      <w:pPr>
        <w:shd w:val="clear" w:color="auto" w:fill="FFFFFF"/>
        <w:jc w:val="both"/>
      </w:pPr>
    </w:p>
    <w:p w14:paraId="1D7DAED6" w14:textId="77777777" w:rsidR="00BF61A8" w:rsidRPr="00A17406" w:rsidRDefault="00BF61A8" w:rsidP="00BF61A8">
      <w:pPr>
        <w:shd w:val="clear" w:color="auto" w:fill="FFFFFF"/>
        <w:jc w:val="both"/>
      </w:pPr>
      <w:r w:rsidRPr="00A17406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9A91B49" w14:textId="77777777" w:rsidR="00BF61A8" w:rsidRPr="00A17406" w:rsidRDefault="00BF61A8" w:rsidP="00BF61A8"/>
    <w:p w14:paraId="6788ADA9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017B2D33" w14:textId="77777777" w:rsidR="00BF61A8" w:rsidRPr="00A17406" w:rsidRDefault="00BF61A8" w:rsidP="00BF61A8"/>
    <w:p w14:paraId="6D81BA38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A17406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7D9DA911" w14:textId="41CE45C8" w:rsidR="00DB6884" w:rsidRPr="00A17406" w:rsidRDefault="00DB6884" w:rsidP="00BF61A8">
      <w:pPr>
        <w:pStyle w:val="NormalnyWeb"/>
        <w:spacing w:before="240" w:beforeAutospacing="0" w:after="240" w:afterAutospacing="0"/>
        <w:jc w:val="both"/>
        <w:rPr>
          <w:rFonts w:asciiTheme="minorHAnsi" w:hAnsiTheme="minorHAnsi" w:cstheme="minorHAnsi"/>
        </w:rPr>
      </w:pPr>
    </w:p>
    <w:p w14:paraId="162F8A0D" w14:textId="465C2296" w:rsidR="009D1A33" w:rsidRPr="00A17406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</w:rPr>
      </w:pPr>
    </w:p>
    <w:p w14:paraId="57A7A0C5" w14:textId="4DFCDD07" w:rsidR="009D1A33" w:rsidRPr="00A17406" w:rsidRDefault="009D1A33" w:rsidP="00400AEC">
      <w:pPr>
        <w:pStyle w:val="NormalnyWeb"/>
        <w:spacing w:before="0" w:beforeAutospacing="0" w:after="160" w:afterAutospacing="0"/>
      </w:pPr>
    </w:p>
    <w:p w14:paraId="78B8226B" w14:textId="4B0D4AA5" w:rsidR="00930527" w:rsidRPr="00A17406" w:rsidRDefault="00930527" w:rsidP="00400AEC">
      <w:pPr>
        <w:pStyle w:val="NormalnyWeb"/>
        <w:spacing w:before="0" w:beforeAutospacing="0" w:after="160" w:afterAutospacing="0"/>
      </w:pPr>
    </w:p>
    <w:p w14:paraId="57F58BCF" w14:textId="0201654F" w:rsidR="00930527" w:rsidRPr="00A17406" w:rsidRDefault="00930527" w:rsidP="00400AEC">
      <w:pPr>
        <w:pStyle w:val="NormalnyWeb"/>
        <w:spacing w:before="0" w:beforeAutospacing="0" w:after="160" w:afterAutospacing="0"/>
      </w:pPr>
    </w:p>
    <w:p w14:paraId="0A984AC3" w14:textId="6529A0C5" w:rsidR="00930527" w:rsidRPr="00A17406" w:rsidRDefault="00930527" w:rsidP="00400AEC">
      <w:pPr>
        <w:pStyle w:val="NormalnyWeb"/>
        <w:spacing w:before="0" w:beforeAutospacing="0" w:after="160" w:afterAutospacing="0"/>
      </w:pPr>
    </w:p>
    <w:p w14:paraId="090997D6" w14:textId="5012A04B" w:rsidR="00110FBA" w:rsidRPr="00A17406" w:rsidRDefault="00110FBA" w:rsidP="00400AEC">
      <w:pPr>
        <w:pStyle w:val="NormalnyWeb"/>
        <w:spacing w:before="0" w:beforeAutospacing="0" w:after="160" w:afterAutospacing="0"/>
      </w:pPr>
    </w:p>
    <w:p w14:paraId="759C35E2" w14:textId="5B7A7BF9" w:rsidR="00110FBA" w:rsidRPr="00A17406" w:rsidRDefault="00110FBA" w:rsidP="00400AEC">
      <w:pPr>
        <w:pStyle w:val="NormalnyWeb"/>
        <w:spacing w:before="0" w:beforeAutospacing="0" w:after="160" w:afterAutospacing="0"/>
      </w:pPr>
    </w:p>
    <w:p w14:paraId="04F2E211" w14:textId="74D75B26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04D0AAC2" w14:textId="543381F5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570D77A8" w14:textId="3AB45833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33A87325" w14:textId="60562B61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64CB1961" w14:textId="5E9982B7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42389693" w14:textId="0FF5550E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51CCB0C8" w14:textId="34A6D96D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7FEFEC3B" w14:textId="32469822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59471E33" w14:textId="24D1D522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20EA2FD4" w14:textId="53398D83" w:rsidR="00BF61A8" w:rsidRPr="00A17406" w:rsidRDefault="00BF61A8" w:rsidP="00400AEC">
      <w:pPr>
        <w:pStyle w:val="NormalnyWeb"/>
        <w:spacing w:before="0" w:beforeAutospacing="0" w:after="160" w:afterAutospacing="0"/>
      </w:pPr>
    </w:p>
    <w:p w14:paraId="61F6CEF4" w14:textId="77777777" w:rsidR="00BF61A8" w:rsidRPr="00A17406" w:rsidRDefault="00BF61A8" w:rsidP="00400AEC">
      <w:pPr>
        <w:pStyle w:val="NormalnyWeb"/>
        <w:spacing w:before="0" w:beforeAutospacing="0" w:after="160" w:afterAutospacing="0"/>
      </w:pPr>
    </w:p>
    <w:p w14:paraId="7C67ABD6" w14:textId="3038361E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7780DCA9" w14:textId="259E2F57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408ADE78" w14:textId="2A856E79" w:rsidR="00937C9B" w:rsidRPr="00A17406" w:rsidRDefault="00937C9B" w:rsidP="00400AEC">
      <w:pPr>
        <w:pStyle w:val="NormalnyWeb"/>
        <w:spacing w:before="0" w:beforeAutospacing="0" w:after="160" w:afterAutospacing="0"/>
      </w:pPr>
    </w:p>
    <w:p w14:paraId="252A6D0C" w14:textId="24331448" w:rsidR="00110FBA" w:rsidRPr="00A17406" w:rsidRDefault="00110FBA" w:rsidP="00400AEC">
      <w:pPr>
        <w:pStyle w:val="NormalnyWeb"/>
        <w:spacing w:before="0" w:beforeAutospacing="0" w:after="160" w:afterAutospacing="0"/>
      </w:pPr>
    </w:p>
    <w:p w14:paraId="37347FED" w14:textId="77777777" w:rsidR="00FF021D" w:rsidRPr="00A17406" w:rsidRDefault="00FF021D" w:rsidP="00894135">
      <w:pPr>
        <w:jc w:val="right"/>
        <w:rPr>
          <w:sz w:val="16"/>
          <w:szCs w:val="16"/>
        </w:rPr>
      </w:pPr>
    </w:p>
    <w:p w14:paraId="4B356CCE" w14:textId="602476AB" w:rsidR="00761F8D" w:rsidRPr="00A17406" w:rsidRDefault="006A559A" w:rsidP="006A559A">
      <w:pPr>
        <w:jc w:val="right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A17406">
        <w:rPr>
          <w:rFonts w:ascii="Arial" w:eastAsia="Arial" w:hAnsi="Arial" w:cs="Arial"/>
          <w:sz w:val="22"/>
          <w:szCs w:val="22"/>
        </w:rPr>
        <w:br/>
        <w:t xml:space="preserve">do uchwały nr 21/2025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A17406">
        <w:rPr>
          <w:rFonts w:ascii="Arial" w:hAnsi="Arial" w:cs="Arial"/>
          <w:sz w:val="22"/>
          <w:szCs w:val="22"/>
        </w:rPr>
        <w:t>propozycji harmonogramu rekrutacji otwartej na rok akademicki 2026/2027 na studia II stopnia na kierunku polityka kulturalna i zarządzanie w kulturze</w:t>
      </w:r>
    </w:p>
    <w:p w14:paraId="099BDBCC" w14:textId="77777777" w:rsidR="00761F8D" w:rsidRPr="00A17406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D8E046" w14:textId="25923355" w:rsidR="00894135" w:rsidRPr="00A17406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A17406">
        <w:rPr>
          <w:rFonts w:ascii="Arial" w:hAnsi="Arial" w:cs="Arial"/>
          <w:b/>
        </w:rPr>
        <w:t>HARMONOGRAM REKRUTACJI OTWARTEJ</w:t>
      </w:r>
    </w:p>
    <w:p w14:paraId="6C2015D3" w14:textId="25F23A3D" w:rsidR="00894135" w:rsidRPr="00A17406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Pr="00A17406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Pr="00A17406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990C6D" w14:textId="1AD9A421" w:rsidR="0058457C" w:rsidRPr="00A17406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B26E54" w:rsidRPr="00A17406">
        <w:rPr>
          <w:rFonts w:ascii="Arial" w:hAnsi="Arial" w:cs="Arial"/>
          <w:b/>
          <w:bCs/>
          <w:sz w:val="22"/>
          <w:szCs w:val="22"/>
        </w:rPr>
        <w:t xml:space="preserve">polityka kulturalna i zarządzanie w kulturze </w:t>
      </w:r>
      <w:r w:rsidR="00B26E54" w:rsidRPr="00A17406">
        <w:rPr>
          <w:rFonts w:ascii="Arial" w:hAnsi="Arial" w:cs="Arial"/>
          <w:b/>
          <w:bCs/>
          <w:sz w:val="22"/>
          <w:szCs w:val="22"/>
        </w:rPr>
        <w:br/>
      </w:r>
      <w:r w:rsidRPr="00A17406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A17406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087E6873" w14:textId="77777777" w:rsidR="0058457C" w:rsidRPr="00A17406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A17406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7479B5C0" w14:textId="77777777" w:rsidR="0058457C" w:rsidRPr="00A17406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A17406">
        <w:rPr>
          <w:rFonts w:ascii="Arial" w:hAnsi="Arial" w:cs="Arial"/>
          <w:b/>
          <w:iCs/>
          <w:sz w:val="22"/>
          <w:szCs w:val="22"/>
        </w:rPr>
        <w:t>stacjonarne</w:t>
      </w:r>
    </w:p>
    <w:p w14:paraId="7C3E8CDE" w14:textId="2E0B36B3" w:rsidR="0058457C" w:rsidRPr="00A17406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A17406">
        <w:rPr>
          <w:rFonts w:ascii="Arial" w:hAnsi="Arial" w:cs="Arial"/>
          <w:b/>
          <w:iCs/>
          <w:sz w:val="22"/>
          <w:szCs w:val="22"/>
        </w:rPr>
        <w:t>2 lata</w:t>
      </w:r>
    </w:p>
    <w:p w14:paraId="7F3E313D" w14:textId="77777777" w:rsidR="00110FBA" w:rsidRPr="00A17406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105"/>
        <w:gridCol w:w="1105"/>
        <w:gridCol w:w="1542"/>
        <w:gridCol w:w="1386"/>
        <w:gridCol w:w="1163"/>
        <w:gridCol w:w="2028"/>
      </w:tblGrid>
      <w:tr w:rsidR="00A17406" w:rsidRPr="00A17406" w14:paraId="653FB577" w14:textId="77777777" w:rsidTr="00BF61A8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31C580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729EE2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4626B5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7C918" w14:textId="77777777" w:rsidR="00BF61A8" w:rsidRPr="00A17406" w:rsidRDefault="00BF61A8" w:rsidP="00BF61A8">
            <w:pPr>
              <w:ind w:right="-162"/>
            </w:pPr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FA614F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3C109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13CA0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A17406" w:rsidRPr="00A17406" w14:paraId="6159716C" w14:textId="77777777" w:rsidTr="00BF61A8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219349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1C376E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127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73D9F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137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3BB40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24,27-28.07.2026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372D2" w14:textId="77777777" w:rsidR="00BF61A8" w:rsidRPr="00A17406" w:rsidRDefault="00BF61A8" w:rsidP="00BF61A8">
            <w:r w:rsidRPr="00A17406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98C3C6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B428A" w14:textId="77777777" w:rsidR="00BF61A8" w:rsidRPr="00A17406" w:rsidRDefault="00BF61A8" w:rsidP="00BF61A8">
            <w:pPr>
              <w:spacing w:before="120" w:after="40"/>
            </w:pPr>
            <w:r w:rsidRPr="00A17406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0E54B081" w14:textId="77777777" w:rsidR="00BF61A8" w:rsidRPr="00A17406" w:rsidRDefault="00BF61A8" w:rsidP="00BF61A8">
            <w:pPr>
              <w:spacing w:before="40" w:after="40"/>
            </w:pPr>
            <w:r w:rsidRPr="00A1740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2040ED1" w14:textId="77777777" w:rsidR="00BF61A8" w:rsidRPr="00A17406" w:rsidRDefault="00BF61A8" w:rsidP="00BF61A8">
            <w:pPr>
              <w:spacing w:before="40" w:after="40"/>
            </w:pPr>
            <w:r w:rsidRPr="00A17406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50B94C7B" w14:textId="77777777" w:rsidR="00BF61A8" w:rsidRPr="00A17406" w:rsidRDefault="00BF61A8" w:rsidP="00BF61A8">
            <w:pPr>
              <w:spacing w:before="40" w:after="40"/>
            </w:pPr>
            <w:r w:rsidRPr="00A1740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FB7DB61" w14:textId="77777777" w:rsidR="00BF61A8" w:rsidRPr="00A17406" w:rsidRDefault="00BF61A8" w:rsidP="00BF61A8">
            <w:pPr>
              <w:spacing w:before="40" w:after="40"/>
            </w:pPr>
            <w:r w:rsidRPr="00A17406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7B680A20" w14:textId="77777777" w:rsidR="00BF61A8" w:rsidRPr="00A17406" w:rsidRDefault="00BF61A8" w:rsidP="00BF61A8">
            <w:pPr>
              <w:spacing w:before="40" w:after="40"/>
            </w:pPr>
            <w:r w:rsidRPr="00A17406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A17406" w:rsidRPr="00A17406" w14:paraId="6CEE0F8F" w14:textId="77777777" w:rsidTr="00BF61A8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1298E" w14:textId="77777777" w:rsidR="00BF61A8" w:rsidRPr="00A17406" w:rsidRDefault="00BF61A8" w:rsidP="00BF61A8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406F4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B745E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7BF6B0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3B526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94C45" w14:textId="77777777" w:rsidR="00BF61A8" w:rsidRPr="00A17406" w:rsidRDefault="00BF61A8" w:rsidP="00BF61A8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2FC842" w14:textId="77777777" w:rsidR="00BF61A8" w:rsidRPr="00A17406" w:rsidRDefault="00BF61A8" w:rsidP="00BF61A8">
            <w:pPr>
              <w:spacing w:before="120" w:after="80"/>
            </w:pPr>
            <w:r w:rsidRPr="00A17406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532279F8" w14:textId="77777777" w:rsidR="00BF61A8" w:rsidRPr="00A17406" w:rsidRDefault="00BF61A8" w:rsidP="00BF61A8">
            <w:pPr>
              <w:spacing w:before="80" w:after="80"/>
            </w:pPr>
            <w:r w:rsidRPr="00A1740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CAE11CE" w14:textId="77777777" w:rsidR="00BF61A8" w:rsidRPr="00A17406" w:rsidRDefault="00BF61A8" w:rsidP="00BF61A8">
            <w:pPr>
              <w:spacing w:before="80" w:after="80"/>
            </w:pPr>
            <w:r w:rsidRPr="00A17406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03D7C761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08089368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A17406" w:rsidRDefault="00110FBA" w:rsidP="00110FBA">
      <w:pPr>
        <w:spacing w:after="240"/>
      </w:pPr>
    </w:p>
    <w:p w14:paraId="1EAFBF08" w14:textId="77777777" w:rsidR="003B2E0D" w:rsidRPr="00A17406" w:rsidRDefault="003B2E0D" w:rsidP="003B2E0D">
      <w:pPr>
        <w:spacing w:after="240"/>
      </w:pPr>
    </w:p>
    <w:p w14:paraId="3BC63D7F" w14:textId="5F3259A9" w:rsidR="00894135" w:rsidRPr="00A17406" w:rsidRDefault="00894135" w:rsidP="00E35922">
      <w:pPr>
        <w:shd w:val="clear" w:color="auto" w:fill="FFFFFF"/>
      </w:pPr>
    </w:p>
    <w:p w14:paraId="29A69E42" w14:textId="6F5EA090" w:rsidR="003B2E0D" w:rsidRPr="00A17406" w:rsidRDefault="003B2E0D" w:rsidP="00E35922">
      <w:pPr>
        <w:shd w:val="clear" w:color="auto" w:fill="FFFFFF"/>
      </w:pPr>
    </w:p>
    <w:p w14:paraId="1C42A6CE" w14:textId="4C0BB4FA" w:rsidR="00142E7D" w:rsidRPr="00A17406" w:rsidRDefault="00142E7D" w:rsidP="00E35922">
      <w:pPr>
        <w:shd w:val="clear" w:color="auto" w:fill="FFFFFF"/>
      </w:pPr>
    </w:p>
    <w:p w14:paraId="782ABD7F" w14:textId="61EADB32" w:rsidR="00BF61A8" w:rsidRPr="00A17406" w:rsidRDefault="00BF61A8" w:rsidP="00E35922">
      <w:pPr>
        <w:shd w:val="clear" w:color="auto" w:fill="FFFFFF"/>
      </w:pPr>
    </w:p>
    <w:p w14:paraId="09E7E6DB" w14:textId="77777777" w:rsidR="00BF61A8" w:rsidRPr="00A17406" w:rsidRDefault="00BF61A8" w:rsidP="00E35922">
      <w:pPr>
        <w:shd w:val="clear" w:color="auto" w:fill="FFFFFF"/>
      </w:pPr>
    </w:p>
    <w:p w14:paraId="6959CD17" w14:textId="6040679F" w:rsidR="003B2E0D" w:rsidRPr="00A17406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837F6B" w14:textId="407ED2B8" w:rsidR="006A559A" w:rsidRPr="00A17406" w:rsidRDefault="006A559A" w:rsidP="006A559A">
      <w:pPr>
        <w:jc w:val="right"/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A17406">
        <w:rPr>
          <w:rFonts w:ascii="Arial" w:eastAsia="Arial" w:hAnsi="Arial" w:cs="Arial"/>
          <w:sz w:val="22"/>
          <w:szCs w:val="22"/>
        </w:rPr>
        <w:br/>
        <w:t xml:space="preserve">do uchwały nr 21/2025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A17406">
        <w:rPr>
          <w:rFonts w:ascii="Arial" w:hAnsi="Arial" w:cs="Arial"/>
          <w:sz w:val="22"/>
          <w:szCs w:val="22"/>
        </w:rPr>
        <w:t>propozycji harmonogramu przeniesień z innych uczelni na rok akademicki 2026/2027 na studia II stopnia na kierunku polityka kulturalna i zarządzanie w kulturze</w:t>
      </w:r>
    </w:p>
    <w:p w14:paraId="1FA346EF" w14:textId="5C66B841" w:rsidR="0027789C" w:rsidRPr="00A17406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A17406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A17406">
        <w:rPr>
          <w:rFonts w:ascii="Arial" w:hAnsi="Arial" w:cs="Arial"/>
          <w:b/>
        </w:rPr>
        <w:t>HARMONOGRAM PRZENIESIEŃ Z INNYCH UCZELNI</w:t>
      </w:r>
    </w:p>
    <w:p w14:paraId="7579EE9A" w14:textId="77777777" w:rsidR="002B4FAB" w:rsidRPr="00A17406" w:rsidRDefault="002B4FAB" w:rsidP="002B4FAB">
      <w:pPr>
        <w:textAlignment w:val="baseline"/>
        <w:rPr>
          <w:rFonts w:asciiTheme="minorHAnsi" w:hAnsiTheme="minorHAnsi" w:cstheme="minorHAnsi"/>
          <w:b/>
          <w:bCs/>
        </w:rPr>
      </w:pPr>
    </w:p>
    <w:p w14:paraId="61C38101" w14:textId="2DB65F02" w:rsidR="002B4FAB" w:rsidRPr="00A17406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B26E54" w:rsidRPr="00A17406">
        <w:rPr>
          <w:rFonts w:ascii="Arial" w:hAnsi="Arial" w:cs="Arial"/>
          <w:b/>
          <w:bCs/>
          <w:sz w:val="22"/>
          <w:szCs w:val="22"/>
        </w:rPr>
        <w:t>polityka kulturalna i zarządzanie w kulturze</w:t>
      </w:r>
    </w:p>
    <w:p w14:paraId="2438F555" w14:textId="77777777" w:rsidR="002B4FAB" w:rsidRPr="00A17406" w:rsidRDefault="002B4FAB" w:rsidP="002B4FAB">
      <w:pPr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A17406">
        <w:rPr>
          <w:rFonts w:ascii="Arial" w:hAnsi="Arial" w:cs="Arial"/>
          <w:b/>
          <w:iCs/>
          <w:sz w:val="22"/>
          <w:szCs w:val="22"/>
        </w:rPr>
        <w:t>drugiego stopnia</w:t>
      </w:r>
      <w:r w:rsidRPr="00A17406">
        <w:rPr>
          <w:rFonts w:ascii="Arial" w:hAnsi="Arial" w:cs="Arial"/>
          <w:b/>
          <w:bCs/>
          <w:sz w:val="22"/>
          <w:szCs w:val="22"/>
        </w:rPr>
        <w:t> </w:t>
      </w:r>
    </w:p>
    <w:p w14:paraId="38287BEC" w14:textId="77777777" w:rsidR="002B4FAB" w:rsidRPr="00A17406" w:rsidRDefault="002B4FAB" w:rsidP="002B4FAB">
      <w:pPr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A17406">
        <w:rPr>
          <w:rFonts w:ascii="Arial" w:hAnsi="Arial" w:cs="Arial"/>
          <w:b/>
          <w:iCs/>
          <w:sz w:val="22"/>
          <w:szCs w:val="22"/>
        </w:rPr>
        <w:t>ogólnoakademicki </w:t>
      </w:r>
    </w:p>
    <w:p w14:paraId="0426CF80" w14:textId="77777777" w:rsidR="002B4FAB" w:rsidRPr="00A17406" w:rsidRDefault="002B4FAB" w:rsidP="002B4FAB">
      <w:pPr>
        <w:rPr>
          <w:rFonts w:ascii="Arial" w:hAnsi="Arial" w:cs="Arial"/>
          <w:b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A17406">
        <w:rPr>
          <w:rFonts w:ascii="Arial" w:hAnsi="Arial" w:cs="Arial"/>
          <w:b/>
          <w:iCs/>
          <w:sz w:val="22"/>
          <w:szCs w:val="22"/>
        </w:rPr>
        <w:t>stacjonarne</w:t>
      </w:r>
    </w:p>
    <w:p w14:paraId="5FF30EE8" w14:textId="77777777" w:rsidR="002B4FAB" w:rsidRPr="00A17406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A17406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A17406">
        <w:rPr>
          <w:rFonts w:ascii="Arial" w:hAnsi="Arial" w:cs="Arial"/>
          <w:b/>
          <w:iCs/>
          <w:sz w:val="22"/>
          <w:szCs w:val="22"/>
        </w:rPr>
        <w:t xml:space="preserve">2 lata </w:t>
      </w:r>
    </w:p>
    <w:p w14:paraId="0A8FB6F9" w14:textId="77777777" w:rsidR="002B4FAB" w:rsidRPr="00A17406" w:rsidRDefault="002B4FAB" w:rsidP="002B4FAB">
      <w:pPr>
        <w:pStyle w:val="NormalnyWeb"/>
        <w:spacing w:before="0" w:beforeAutospacing="0" w:after="160" w:afterAutospacing="0"/>
      </w:pPr>
    </w:p>
    <w:p w14:paraId="2D9AF6BB" w14:textId="2CEE6D1D" w:rsidR="0027789C" w:rsidRPr="00A17406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51DCB857" w14:textId="1B98D466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A17406" w:rsidRPr="00A17406" w14:paraId="301ECA5E" w14:textId="77777777" w:rsidTr="00F92D1B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854E0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CC9FA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ED42ED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D6665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E2AE6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09D49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A17406" w:rsidRPr="00A17406" w14:paraId="0A5D98ED" w14:textId="77777777" w:rsidTr="00F92D1B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6519D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5C93B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F5A410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3EC86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B5D468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A259D8" w14:textId="77777777" w:rsidR="00BF61A8" w:rsidRPr="00A17406" w:rsidRDefault="00BF61A8" w:rsidP="00F92D1B">
            <w:pPr>
              <w:spacing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A17406" w:rsidRPr="00A17406" w14:paraId="4217D7AA" w14:textId="77777777" w:rsidTr="00F92D1B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06D53" w14:textId="77777777" w:rsidR="00BF61A8" w:rsidRPr="00A17406" w:rsidRDefault="00BF61A8" w:rsidP="00F92D1B">
            <w:r w:rsidRPr="00A17406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EEFF4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84592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1DB63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A4DA4" w14:textId="77777777" w:rsidR="00BF61A8" w:rsidRPr="00A17406" w:rsidRDefault="00BF61A8" w:rsidP="00F92D1B">
            <w:pPr>
              <w:spacing w:before="120"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5615CFB" w14:textId="77777777" w:rsidR="00BF61A8" w:rsidRPr="00A17406" w:rsidRDefault="00BF61A8" w:rsidP="00F92D1B"/>
          <w:p w14:paraId="5338B8D6" w14:textId="77777777" w:rsidR="00BF61A8" w:rsidRPr="00A17406" w:rsidRDefault="00BF61A8" w:rsidP="00F92D1B">
            <w:pPr>
              <w:spacing w:after="120"/>
            </w:pPr>
            <w:r w:rsidRPr="00A17406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A17406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27B95A25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0CC3F890" w14:textId="77777777" w:rsidR="00BF61A8" w:rsidRPr="00A17406" w:rsidRDefault="00BF61A8" w:rsidP="00BF61A8">
      <w:pPr>
        <w:jc w:val="both"/>
      </w:pPr>
      <w:r w:rsidRPr="00A17406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Pr="00A17406" w:rsidRDefault="002B4FAB" w:rsidP="002B4FAB">
      <w:pPr>
        <w:spacing w:after="240"/>
      </w:pPr>
    </w:p>
    <w:p w14:paraId="51190B05" w14:textId="77DFB386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BF71D61" w14:textId="322EFC43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F907101" w14:textId="734C04F5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66723CA" w14:textId="7DD4CEBA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80BA74F" w14:textId="221E77B7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6BDA763A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36F68BFA" w14:textId="2B64C7DE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4546584" w14:textId="44C758F0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2EABBCD1" w14:textId="0D77584C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6832231" w14:textId="5FC38FAF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C6C1D44" w14:textId="0AAB9ABD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745C00D3" w14:textId="08989963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14132D2" w14:textId="1D47838C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B8E62DB" w14:textId="007352F7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3427451" w14:textId="77777777" w:rsidR="003B2E0D" w:rsidRPr="00A1740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7B1CA188" w14:textId="146DE31B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6AE50A8" w14:textId="785932AA" w:rsidR="002B4FAB" w:rsidRPr="00A1740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236F4D7A" w14:textId="77777777" w:rsidR="00D66273" w:rsidRPr="00A17406" w:rsidRDefault="00D66273" w:rsidP="00E35922">
      <w:pPr>
        <w:shd w:val="clear" w:color="auto" w:fill="FFFFFF"/>
        <w:rPr>
          <w:rFonts w:ascii="Arial" w:hAnsi="Arial" w:cs="Arial"/>
          <w:b/>
        </w:rPr>
      </w:pPr>
    </w:p>
    <w:sectPr w:rsidR="00D66273" w:rsidRPr="00A17406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F0F63" w14:textId="77777777" w:rsidR="00024E69" w:rsidRDefault="00024E69" w:rsidP="00ED051E">
      <w:r>
        <w:separator/>
      </w:r>
    </w:p>
  </w:endnote>
  <w:endnote w:type="continuationSeparator" w:id="0">
    <w:p w14:paraId="24590759" w14:textId="77777777" w:rsidR="00024E69" w:rsidRDefault="00024E6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352A9" w14:textId="77777777" w:rsidR="00024E69" w:rsidRDefault="00024E69" w:rsidP="00ED051E">
      <w:r>
        <w:separator/>
      </w:r>
    </w:p>
  </w:footnote>
  <w:footnote w:type="continuationSeparator" w:id="0">
    <w:p w14:paraId="3194E083" w14:textId="77777777" w:rsidR="00024E69" w:rsidRDefault="00024E6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55A36"/>
    <w:multiLevelType w:val="multilevel"/>
    <w:tmpl w:val="122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970368"/>
    <w:multiLevelType w:val="multilevel"/>
    <w:tmpl w:val="A92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7E4D3A"/>
    <w:multiLevelType w:val="multilevel"/>
    <w:tmpl w:val="FFEC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516D89"/>
    <w:multiLevelType w:val="multilevel"/>
    <w:tmpl w:val="04D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6F014553"/>
    <w:multiLevelType w:val="multilevel"/>
    <w:tmpl w:val="9D7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4309"/>
    <w:multiLevelType w:val="multilevel"/>
    <w:tmpl w:val="FA2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7"/>
  </w:num>
  <w:num w:numId="3">
    <w:abstractNumId w:val="20"/>
  </w:num>
  <w:num w:numId="4">
    <w:abstractNumId w:val="15"/>
  </w:num>
  <w:num w:numId="5">
    <w:abstractNumId w:val="39"/>
  </w:num>
  <w:num w:numId="6">
    <w:abstractNumId w:val="8"/>
  </w:num>
  <w:num w:numId="7">
    <w:abstractNumId w:val="14"/>
  </w:num>
  <w:num w:numId="8">
    <w:abstractNumId w:val="10"/>
  </w:num>
  <w:num w:numId="9">
    <w:abstractNumId w:val="26"/>
  </w:num>
  <w:num w:numId="10">
    <w:abstractNumId w:val="29"/>
  </w:num>
  <w:num w:numId="11">
    <w:abstractNumId w:val="36"/>
  </w:num>
  <w:num w:numId="12">
    <w:abstractNumId w:val="41"/>
  </w:num>
  <w:num w:numId="13">
    <w:abstractNumId w:val="0"/>
  </w:num>
  <w:num w:numId="14">
    <w:abstractNumId w:val="17"/>
  </w:num>
  <w:num w:numId="15">
    <w:abstractNumId w:val="4"/>
  </w:num>
  <w:num w:numId="16">
    <w:abstractNumId w:val="3"/>
  </w:num>
  <w:num w:numId="17">
    <w:abstractNumId w:val="1"/>
  </w:num>
  <w:num w:numId="18">
    <w:abstractNumId w:val="19"/>
  </w:num>
  <w:num w:numId="19">
    <w:abstractNumId w:val="23"/>
  </w:num>
  <w:num w:numId="20">
    <w:abstractNumId w:val="27"/>
  </w:num>
  <w:num w:numId="21">
    <w:abstractNumId w:val="2"/>
  </w:num>
  <w:num w:numId="22">
    <w:abstractNumId w:val="12"/>
  </w:num>
  <w:num w:numId="23">
    <w:abstractNumId w:val="44"/>
  </w:num>
  <w:num w:numId="24">
    <w:abstractNumId w:val="35"/>
  </w:num>
  <w:num w:numId="25">
    <w:abstractNumId w:val="34"/>
  </w:num>
  <w:num w:numId="26">
    <w:abstractNumId w:val="31"/>
  </w:num>
  <w:num w:numId="27">
    <w:abstractNumId w:val="43"/>
  </w:num>
  <w:num w:numId="28">
    <w:abstractNumId w:val="42"/>
  </w:num>
  <w:num w:numId="29">
    <w:abstractNumId w:val="28"/>
  </w:num>
  <w:num w:numId="30">
    <w:abstractNumId w:val="11"/>
  </w:num>
  <w:num w:numId="31">
    <w:abstractNumId w:val="16"/>
  </w:num>
  <w:num w:numId="32">
    <w:abstractNumId w:val="24"/>
  </w:num>
  <w:num w:numId="33">
    <w:abstractNumId w:val="25"/>
  </w:num>
  <w:num w:numId="34">
    <w:abstractNumId w:val="9"/>
  </w:num>
  <w:num w:numId="35">
    <w:abstractNumId w:val="5"/>
  </w:num>
  <w:num w:numId="36">
    <w:abstractNumId w:val="32"/>
  </w:num>
  <w:num w:numId="37">
    <w:abstractNumId w:val="21"/>
  </w:num>
  <w:num w:numId="38">
    <w:abstractNumId w:val="22"/>
  </w:num>
  <w:num w:numId="39">
    <w:abstractNumId w:val="7"/>
  </w:num>
  <w:num w:numId="40">
    <w:abstractNumId w:val="38"/>
  </w:num>
  <w:num w:numId="41">
    <w:abstractNumId w:val="18"/>
  </w:num>
  <w:num w:numId="42">
    <w:abstractNumId w:val="6"/>
  </w:num>
  <w:num w:numId="43">
    <w:abstractNumId w:val="40"/>
  </w:num>
  <w:num w:numId="44">
    <w:abstractNumId w:val="33"/>
  </w:num>
  <w:num w:numId="45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4E6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D42EB"/>
    <w:rsid w:val="000E3EC5"/>
    <w:rsid w:val="000F2B5D"/>
    <w:rsid w:val="00100B21"/>
    <w:rsid w:val="00102A49"/>
    <w:rsid w:val="00103EF6"/>
    <w:rsid w:val="00110FBA"/>
    <w:rsid w:val="00142E7D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195D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7DF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3ACE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44507"/>
    <w:rsid w:val="00671278"/>
    <w:rsid w:val="00684F8E"/>
    <w:rsid w:val="006A559A"/>
    <w:rsid w:val="006B0C84"/>
    <w:rsid w:val="006C3539"/>
    <w:rsid w:val="006C4426"/>
    <w:rsid w:val="006C7063"/>
    <w:rsid w:val="006D024A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26884"/>
    <w:rsid w:val="00930527"/>
    <w:rsid w:val="00930789"/>
    <w:rsid w:val="00932CA1"/>
    <w:rsid w:val="00937255"/>
    <w:rsid w:val="00937C9B"/>
    <w:rsid w:val="00946E5D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17406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3B68"/>
    <w:rsid w:val="00B24B92"/>
    <w:rsid w:val="00B26E54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61A8"/>
    <w:rsid w:val="00BF7526"/>
    <w:rsid w:val="00C13ACA"/>
    <w:rsid w:val="00C15433"/>
    <w:rsid w:val="00C24D3A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2F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DF478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544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D0C1A2-CCCA-4407-8699-2D4FF86A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2025-04-11T14:13:00Z</cp:lastPrinted>
  <dcterms:created xsi:type="dcterms:W3CDTF">2025-04-11T14:14:00Z</dcterms:created>
  <dcterms:modified xsi:type="dcterms:W3CDTF">2025-04-11T14:14:00Z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