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566" w:rsidRDefault="00381B2B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-63498</wp:posOffset>
                </wp:positionH>
                <wp:positionV relativeFrom="paragraph">
                  <wp:posOffset>-317498</wp:posOffset>
                </wp:positionV>
                <wp:extent cx="6134100" cy="770890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566" w:rsidRDefault="00D7056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566" w:rsidRDefault="00D7056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" name="Grupa 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566" w:rsidRDefault="00D70566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Shape 8"/>
                                <pic:cNvPicPr preferRelativeResize="0"/>
                              </pic:nvPicPr>
                              <pic:blipFill rotWithShape="1">
                                <a:blip r:embed="rId8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9" name="Prostokąt 9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566" w:rsidRDefault="00381B2B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D70566" w:rsidRDefault="00381B2B">
                                    <w:pPr>
                                      <w:spacing w:after="0" w:line="240" w:lineRule="auto"/>
                                      <w:jc w:val="both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</w:rPr>
                                      <w:t>RADY DYDAKTYCZNE DLA KIERUNKÓW STUDIÓW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-63498</wp:posOffset>
                </wp:positionH>
                <wp:positionV relativeFrom="paragraph">
                  <wp:posOffset>-317498</wp:posOffset>
                </wp:positionV>
                <wp:extent cx="6134100" cy="770890"/>
                <wp:effectExtent b="0" l="0" r="0" t="0"/>
                <wp:wrapNone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70566" w:rsidRDefault="00D70566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D70566" w:rsidRDefault="00D70566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gjdgxs" w:colFirst="0" w:colLast="0"/>
      <w:bookmarkEnd w:id="0"/>
    </w:p>
    <w:p w:rsidR="00D70566" w:rsidRDefault="00D70566">
      <w:pPr>
        <w:spacing w:after="0" w:line="240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D70566" w:rsidRDefault="00381B2B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UCHWAŁA NR </w:t>
      </w:r>
      <w:r w:rsidR="000400FE">
        <w:rPr>
          <w:rFonts w:ascii="Arial" w:eastAsia="Arial" w:hAnsi="Arial" w:cs="Arial"/>
          <w:b/>
          <w:bCs/>
          <w:sz w:val="24"/>
          <w:szCs w:val="24"/>
        </w:rPr>
        <w:t>10</w:t>
      </w:r>
      <w:r>
        <w:rPr>
          <w:rFonts w:ascii="Arial" w:eastAsia="Arial" w:hAnsi="Arial" w:cs="Arial"/>
          <w:b/>
          <w:bCs/>
          <w:sz w:val="24"/>
          <w:szCs w:val="24"/>
        </w:rPr>
        <w:t>/2026</w:t>
      </w:r>
    </w:p>
    <w:p w:rsidR="00D70566" w:rsidRDefault="00381B2B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RADY DYDAKTYCZNEJ DLA KIERUNKÓW STUDIÓW </w:t>
      </w:r>
    </w:p>
    <w:p w:rsidR="00D70566" w:rsidRDefault="00381B2B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</w:t>
      </w:r>
      <w:r>
        <w:rPr>
          <w:rFonts w:ascii="Arial" w:eastAsia="Arial" w:hAnsi="Arial" w:cs="Arial"/>
          <w:b/>
          <w:bCs/>
          <w:sz w:val="24"/>
          <w:szCs w:val="24"/>
        </w:rPr>
        <w:t>IE</w:t>
      </w:r>
    </w:p>
    <w:p w:rsidR="00D70566" w:rsidRDefault="00381B2B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26 </w:t>
      </w:r>
      <w:r w:rsidR="000400FE">
        <w:rPr>
          <w:rFonts w:ascii="Arial" w:eastAsia="Arial" w:hAnsi="Arial" w:cs="Arial"/>
          <w:sz w:val="24"/>
          <w:szCs w:val="24"/>
        </w:rPr>
        <w:t>marca</w:t>
      </w:r>
      <w:r>
        <w:rPr>
          <w:rFonts w:ascii="Arial" w:eastAsia="Arial" w:hAnsi="Arial" w:cs="Arial"/>
          <w:sz w:val="24"/>
          <w:szCs w:val="24"/>
        </w:rPr>
        <w:t xml:space="preserve"> 2026 r.</w:t>
      </w:r>
    </w:p>
    <w:p w:rsidR="00D70566" w:rsidRDefault="00381B2B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bCs/>
          <w:sz w:val="24"/>
          <w:szCs w:val="24"/>
        </w:rPr>
        <w:br/>
        <w:t xml:space="preserve"> na kierunku studiów bezpieczeństwo wewnętrzne</w:t>
      </w:r>
    </w:p>
    <w:p w:rsidR="00D70566" w:rsidRDefault="00D70566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D70566" w:rsidRDefault="00381B2B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17/2020 Rady Dydaktycznej WNPSM UW z dnia 29 kwietnia 2020 r. w sprawie szczegółowych zasad procesu dyplomowania na kierunku bezpieczeństwo wewnętrzne Rada Dydaktyczna postanawia, co następuje:</w:t>
      </w:r>
    </w:p>
    <w:p w:rsidR="00D70566" w:rsidRDefault="00381B2B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D70566" w:rsidRDefault="00381B2B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4"/>
          <w:szCs w:val="24"/>
        </w:rPr>
        <w:t>Rada Dydaktyczna zatwierdza tematy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prac dyplomowych na kierunku bezpieczeństwo wewnętrzne: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D70566" w:rsidRDefault="00381B2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na studiach niestacjonarnych, pierwszego stopnia (załącznik nr </w:t>
      </w:r>
      <w:r w:rsidR="000400FE"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);</w:t>
      </w:r>
    </w:p>
    <w:p w:rsidR="00D70566" w:rsidRPr="000400FE" w:rsidRDefault="00381B2B" w:rsidP="000400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Arial" w:hAnsi="Arial" w:cs="Arial"/>
          <w:color w:val="000000"/>
          <w:sz w:val="24"/>
          <w:szCs w:val="24"/>
        </w:rPr>
        <w:t>na studiach stacjonarnych, dr</w:t>
      </w:r>
      <w:r w:rsidR="000400FE">
        <w:rPr>
          <w:rFonts w:ascii="Arial" w:eastAsia="Arial" w:hAnsi="Arial" w:cs="Arial"/>
          <w:color w:val="000000"/>
          <w:sz w:val="24"/>
          <w:szCs w:val="24"/>
        </w:rPr>
        <w:t>ugiego stopnia (załącznik nr 2)</w:t>
      </w:r>
      <w:r w:rsidRPr="000400FE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D70566" w:rsidRDefault="00381B2B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D70566" w:rsidRDefault="00381B2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D70566" w:rsidRDefault="00D70566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D70566" w:rsidRDefault="00381B2B">
      <w:pPr>
        <w:jc w:val="right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iCs/>
          <w:sz w:val="24"/>
          <w:szCs w:val="24"/>
        </w:rPr>
        <w:t>T. Mering</w:t>
      </w:r>
    </w:p>
    <w:p w:rsidR="00D70566" w:rsidRDefault="00381B2B">
      <w:r>
        <w:br w:type="page"/>
      </w:r>
    </w:p>
    <w:p w:rsidR="002223EF" w:rsidRDefault="002223EF"/>
    <w:p w:rsidR="002223EF" w:rsidRDefault="002223EF"/>
    <w:p w:rsidR="002223EF" w:rsidRDefault="002223EF"/>
    <w:p w:rsidR="002223EF" w:rsidRDefault="002223EF"/>
    <w:p w:rsidR="002223EF" w:rsidRDefault="002223EF"/>
    <w:p w:rsidR="002223EF" w:rsidRDefault="002223EF"/>
    <w:p w:rsidR="002223EF" w:rsidRDefault="002223EF"/>
    <w:p w:rsidR="002223EF" w:rsidRDefault="002223EF"/>
    <w:p w:rsidR="002223EF" w:rsidRDefault="002223EF"/>
    <w:p w:rsidR="002223EF" w:rsidRDefault="002223EF"/>
    <w:p w:rsidR="002223EF" w:rsidRDefault="002223EF"/>
    <w:p w:rsidR="002223EF" w:rsidRDefault="002223EF"/>
    <w:p w:rsidR="002223EF" w:rsidRDefault="002223EF">
      <w:pPr>
        <w:rPr>
          <w:rFonts w:ascii="Arial" w:eastAsia="Arial" w:hAnsi="Arial" w:cs="Arial"/>
          <w:i/>
          <w:iCs/>
          <w:sz w:val="24"/>
          <w:szCs w:val="24"/>
        </w:rPr>
        <w:sectPr w:rsidR="002223EF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</w:p>
    <w:p w:rsidR="00D70566" w:rsidRDefault="00381B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Arial" w:eastAsia="Arial" w:hAnsi="Arial" w:cs="Arial"/>
          <w:color w:val="000000"/>
        </w:rPr>
        <w:lastRenderedPageBreak/>
        <w:t>Załącznik nr 1</w:t>
      </w:r>
    </w:p>
    <w:p w:rsidR="00D70566" w:rsidRDefault="00381B2B" w:rsidP="000400FE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do uchwały nr </w:t>
      </w:r>
      <w:r w:rsidR="000400FE">
        <w:rPr>
          <w:rFonts w:ascii="Arial" w:eastAsia="Arial" w:hAnsi="Arial" w:cs="Arial"/>
          <w:color w:val="000000"/>
        </w:rPr>
        <w:t>10</w:t>
      </w:r>
      <w:r>
        <w:rPr>
          <w:rFonts w:ascii="Arial" w:eastAsia="Arial" w:hAnsi="Arial" w:cs="Arial"/>
          <w:color w:val="000000"/>
        </w:rPr>
        <w:t xml:space="preserve">/2026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 xml:space="preserve">organizowanie rynku pracy, politologia, polityka kulturalna i zarządzanie w kulturze, polityka </w:t>
      </w:r>
      <w:r>
        <w:rPr>
          <w:rFonts w:ascii="Arial" w:eastAsia="Arial" w:hAnsi="Arial" w:cs="Arial"/>
          <w:color w:val="000000"/>
        </w:rPr>
        <w:t xml:space="preserve">publiczna, polityka społeczna, stosunki międzynarodowe, studia euroazjatyckie z dnia 26 </w:t>
      </w:r>
      <w:r w:rsidR="000400FE">
        <w:rPr>
          <w:rFonts w:ascii="Arial" w:eastAsia="Arial" w:hAnsi="Arial" w:cs="Arial"/>
          <w:color w:val="000000"/>
        </w:rPr>
        <w:t>marca</w:t>
      </w:r>
      <w:r>
        <w:rPr>
          <w:rFonts w:ascii="Arial" w:eastAsia="Arial" w:hAnsi="Arial" w:cs="Arial"/>
          <w:color w:val="000000"/>
        </w:rPr>
        <w:t xml:space="preserve"> 2026 r. w sprawie zatwierdzenia temat</w:t>
      </w:r>
      <w:r>
        <w:rPr>
          <w:rFonts w:ascii="Arial" w:eastAsia="Arial" w:hAnsi="Arial" w:cs="Arial"/>
        </w:rPr>
        <w:t>ów</w:t>
      </w:r>
      <w:r>
        <w:rPr>
          <w:rFonts w:ascii="Arial" w:eastAsia="Arial" w:hAnsi="Arial" w:cs="Arial"/>
          <w:color w:val="000000"/>
        </w:rPr>
        <w:t xml:space="preserve"> prac dyplomow</w:t>
      </w:r>
      <w:r>
        <w:rPr>
          <w:rFonts w:ascii="Arial" w:eastAsia="Arial" w:hAnsi="Arial" w:cs="Arial"/>
        </w:rPr>
        <w:t>ych</w:t>
      </w:r>
      <w:r>
        <w:rPr>
          <w:rFonts w:ascii="Arial" w:eastAsia="Arial" w:hAnsi="Arial" w:cs="Arial"/>
          <w:color w:val="000000"/>
        </w:rPr>
        <w:t xml:space="preserve"> na kier</w:t>
      </w:r>
      <w:r w:rsidR="000400FE">
        <w:rPr>
          <w:rFonts w:ascii="Arial" w:eastAsia="Arial" w:hAnsi="Arial" w:cs="Arial"/>
          <w:color w:val="000000"/>
        </w:rPr>
        <w:t>unku bezpieczeństwo wewnętrzne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studia niestacjonarne, pierwszego stopnia</w:t>
      </w: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6"/>
        <w:tblW w:w="1488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3260"/>
        <w:gridCol w:w="1985"/>
        <w:gridCol w:w="8930"/>
      </w:tblGrid>
      <w:tr w:rsidR="00D70566" w:rsidTr="000400FE">
        <w:trPr>
          <w:trHeight w:val="552"/>
        </w:trPr>
        <w:tc>
          <w:tcPr>
            <w:tcW w:w="710" w:type="dxa"/>
          </w:tcPr>
          <w:p w:rsidR="00D70566" w:rsidRDefault="00381B2B">
            <w:pPr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260" w:type="dxa"/>
          </w:tcPr>
          <w:p w:rsidR="00D70566" w:rsidRDefault="00381B2B">
            <w:pPr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Prowadzący </w:t>
            </w:r>
          </w:p>
        </w:tc>
        <w:tc>
          <w:tcPr>
            <w:tcW w:w="1985" w:type="dxa"/>
          </w:tcPr>
          <w:p w:rsidR="00D70566" w:rsidRDefault="00381B2B">
            <w:pPr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Numer Indeksu </w:t>
            </w:r>
          </w:p>
        </w:tc>
        <w:tc>
          <w:tcPr>
            <w:tcW w:w="8930" w:type="dxa"/>
          </w:tcPr>
          <w:p w:rsidR="00D70566" w:rsidRDefault="00381B2B">
            <w:pPr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Proponowany tytuł pracy </w:t>
            </w:r>
          </w:p>
        </w:tc>
      </w:tr>
      <w:tr w:rsidR="000400FE" w:rsidTr="000400FE">
        <w:trPr>
          <w:trHeight w:val="552"/>
        </w:trPr>
        <w:tc>
          <w:tcPr>
            <w:tcW w:w="710" w:type="dxa"/>
          </w:tcPr>
          <w:p w:rsidR="000400FE" w:rsidRDefault="000400FE" w:rsidP="000400FE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0400FE" w:rsidRPr="00D60A82" w:rsidRDefault="000400FE" w:rsidP="000400F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D60A82">
              <w:rPr>
                <w:rFonts w:ascii="Arial" w:hAnsi="Arial" w:cs="Arial"/>
                <w:sz w:val="24"/>
                <w:szCs w:val="24"/>
              </w:rPr>
              <w:t xml:space="preserve">r Dariusz Jaruga </w:t>
            </w:r>
          </w:p>
        </w:tc>
        <w:tc>
          <w:tcPr>
            <w:tcW w:w="1985" w:type="dxa"/>
          </w:tcPr>
          <w:p w:rsidR="000400FE" w:rsidRDefault="000400FE" w:rsidP="000400FE">
            <w:p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D60A82">
              <w:rPr>
                <w:rFonts w:ascii="Arial" w:hAnsi="Arial" w:cs="Arial"/>
                <w:sz w:val="24"/>
                <w:szCs w:val="24"/>
              </w:rPr>
              <w:t>465189</w:t>
            </w:r>
          </w:p>
        </w:tc>
        <w:tc>
          <w:tcPr>
            <w:tcW w:w="8930" w:type="dxa"/>
          </w:tcPr>
          <w:p w:rsidR="000400FE" w:rsidRDefault="000400FE" w:rsidP="000400F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D60A82">
              <w:rPr>
                <w:rFonts w:ascii="Arial" w:hAnsi="Arial" w:cs="Arial"/>
                <w:sz w:val="24"/>
                <w:szCs w:val="24"/>
              </w:rPr>
              <w:t>Perspektywy bezpieczeństwa żywnościowego i ekonomicznego Polski w obliczu presji lobbystycznych i zmian legislacyjnych</w:t>
            </w:r>
          </w:p>
        </w:tc>
      </w:tr>
    </w:tbl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400FE" w:rsidRDefault="000400FE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400FE" w:rsidRDefault="000400FE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400FE" w:rsidRDefault="000400FE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400FE" w:rsidRDefault="000400FE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400FE" w:rsidRDefault="000400FE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400FE" w:rsidRDefault="000400FE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400FE" w:rsidRDefault="000400FE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400FE" w:rsidRDefault="000400FE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400FE" w:rsidRDefault="000400FE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400FE" w:rsidRDefault="000400FE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400FE" w:rsidRDefault="000400FE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400FE" w:rsidRDefault="000400FE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400FE" w:rsidRDefault="000400FE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0400FE" w:rsidRDefault="000400FE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 w:rsidP="000400FE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381B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 xml:space="preserve">Załącznik nr </w:t>
      </w:r>
      <w:r w:rsidR="000400FE">
        <w:rPr>
          <w:rFonts w:ascii="Arial" w:eastAsia="Arial" w:hAnsi="Arial" w:cs="Arial"/>
          <w:color w:val="000000"/>
        </w:rPr>
        <w:t>2</w:t>
      </w:r>
    </w:p>
    <w:p w:rsidR="00D70566" w:rsidRDefault="00381B2B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do uchwały nr </w:t>
      </w:r>
      <w:r w:rsidR="000400FE">
        <w:rPr>
          <w:rFonts w:ascii="Arial" w:eastAsia="Arial" w:hAnsi="Arial" w:cs="Arial"/>
          <w:color w:val="000000"/>
        </w:rPr>
        <w:t>10</w:t>
      </w:r>
      <w:r>
        <w:rPr>
          <w:rFonts w:ascii="Arial" w:eastAsia="Arial" w:hAnsi="Arial" w:cs="Arial"/>
          <w:color w:val="000000"/>
        </w:rPr>
        <w:t xml:space="preserve">/2026 Rady Dydaktycznej </w:t>
      </w:r>
      <w:r>
        <w:rPr>
          <w:rFonts w:ascii="Arial" w:eastAsia="Arial" w:hAnsi="Arial" w:cs="Arial"/>
          <w:color w:val="222222"/>
        </w:rPr>
        <w:t>dla kierunków studiów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>
        <w:rPr>
          <w:rFonts w:ascii="Arial" w:eastAsia="Arial" w:hAnsi="Arial" w:cs="Arial"/>
          <w:color w:val="222222"/>
        </w:rPr>
        <w:t>cyberbezpieczeństwo</w:t>
      </w:r>
      <w:proofErr w:type="spellEnd"/>
      <w:r>
        <w:rPr>
          <w:rFonts w:ascii="Arial" w:eastAsia="Arial" w:hAnsi="Arial" w:cs="Arial"/>
          <w:color w:val="222222"/>
        </w:rPr>
        <w:t xml:space="preserve">, europeistyka-integracja europejska, </w:t>
      </w:r>
      <w:r>
        <w:rPr>
          <w:rFonts w:ascii="Arial" w:eastAsia="Arial" w:hAnsi="Arial" w:cs="Arial"/>
          <w:color w:val="000000"/>
        </w:rPr>
        <w:t xml:space="preserve">organizowanie rynku pracy, politologia, polityka kulturalna i zarządzanie w kulturze, polityka publiczna, polityka społeczna, stosunki międzynarodowe, studia euroazjatyckie z dnia 26 </w:t>
      </w:r>
      <w:r w:rsidR="000400FE">
        <w:rPr>
          <w:rFonts w:ascii="Arial" w:eastAsia="Arial" w:hAnsi="Arial" w:cs="Arial"/>
          <w:color w:val="000000"/>
        </w:rPr>
        <w:t>marca</w:t>
      </w:r>
      <w:r>
        <w:rPr>
          <w:rFonts w:ascii="Arial" w:eastAsia="Arial" w:hAnsi="Arial" w:cs="Arial"/>
          <w:color w:val="000000"/>
        </w:rPr>
        <w:t xml:space="preserve"> 2026 r. w sprawie zatwierdzenia temat</w:t>
      </w:r>
      <w:r>
        <w:rPr>
          <w:rFonts w:ascii="Arial" w:eastAsia="Arial" w:hAnsi="Arial" w:cs="Arial"/>
        </w:rPr>
        <w:t>ów</w:t>
      </w:r>
      <w:r>
        <w:rPr>
          <w:rFonts w:ascii="Arial" w:eastAsia="Arial" w:hAnsi="Arial" w:cs="Arial"/>
          <w:color w:val="000000"/>
        </w:rPr>
        <w:t xml:space="preserve"> prac dyplomow</w:t>
      </w:r>
      <w:r>
        <w:rPr>
          <w:rFonts w:ascii="Arial" w:eastAsia="Arial" w:hAnsi="Arial" w:cs="Arial"/>
        </w:rPr>
        <w:t>ych</w:t>
      </w:r>
      <w:r>
        <w:rPr>
          <w:rFonts w:ascii="Arial" w:eastAsia="Arial" w:hAnsi="Arial" w:cs="Arial"/>
          <w:color w:val="000000"/>
        </w:rPr>
        <w:t xml:space="preserve"> na kierun</w:t>
      </w:r>
      <w:r>
        <w:rPr>
          <w:rFonts w:ascii="Arial" w:eastAsia="Arial" w:hAnsi="Arial" w:cs="Arial"/>
          <w:color w:val="000000"/>
        </w:rPr>
        <w:t>ku bezpieczeństwo wewnętrzne, studia stacjonarne, drugiego stopnia</w:t>
      </w:r>
    </w:p>
    <w:p w:rsidR="00D70566" w:rsidRDefault="00D70566">
      <w:pPr>
        <w:spacing w:after="0" w:line="24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7"/>
        <w:tblW w:w="1474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4819"/>
        <w:gridCol w:w="1985"/>
        <w:gridCol w:w="7229"/>
      </w:tblGrid>
      <w:tr w:rsidR="00D70566" w:rsidTr="000400FE">
        <w:trPr>
          <w:trHeight w:val="1053"/>
        </w:trPr>
        <w:tc>
          <w:tcPr>
            <w:tcW w:w="710" w:type="dxa"/>
          </w:tcPr>
          <w:p w:rsidR="00D70566" w:rsidRDefault="00381B2B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819" w:type="dxa"/>
          </w:tcPr>
          <w:p w:rsidR="00D70566" w:rsidRDefault="00381B2B">
            <w:pPr>
              <w:spacing w:after="160" w:line="259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Prowadzący </w:t>
            </w:r>
          </w:p>
        </w:tc>
        <w:tc>
          <w:tcPr>
            <w:tcW w:w="1985" w:type="dxa"/>
          </w:tcPr>
          <w:p w:rsidR="00D70566" w:rsidRDefault="00381B2B">
            <w:pPr>
              <w:spacing w:after="160" w:line="259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Numer Indeksu </w:t>
            </w:r>
          </w:p>
        </w:tc>
        <w:tc>
          <w:tcPr>
            <w:tcW w:w="7229" w:type="dxa"/>
          </w:tcPr>
          <w:p w:rsidR="00D70566" w:rsidRDefault="00381B2B">
            <w:pPr>
              <w:spacing w:after="160" w:line="259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Proponowany tytuł pracy </w:t>
            </w:r>
          </w:p>
        </w:tc>
      </w:tr>
      <w:tr w:rsidR="000400FE" w:rsidTr="000400FE">
        <w:trPr>
          <w:trHeight w:val="1053"/>
        </w:trPr>
        <w:tc>
          <w:tcPr>
            <w:tcW w:w="710" w:type="dxa"/>
          </w:tcPr>
          <w:p w:rsidR="000400FE" w:rsidRDefault="000400FE" w:rsidP="000400F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0400FE" w:rsidRPr="00D60A82" w:rsidRDefault="000400FE" w:rsidP="000400FE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de-AT"/>
              </w:rPr>
            </w:pPr>
            <w:proofErr w:type="spellStart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>dr</w:t>
            </w:r>
            <w:proofErr w:type="spellEnd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 xml:space="preserve"> hab. Cezary </w:t>
            </w:r>
            <w:proofErr w:type="spellStart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>Smuniewski</w:t>
            </w:r>
            <w:proofErr w:type="spellEnd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 xml:space="preserve">, prof. </w:t>
            </w:r>
            <w:proofErr w:type="spellStart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>ucz</w:t>
            </w:r>
            <w:proofErr w:type="spellEnd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>.</w:t>
            </w:r>
          </w:p>
        </w:tc>
        <w:tc>
          <w:tcPr>
            <w:tcW w:w="1985" w:type="dxa"/>
          </w:tcPr>
          <w:p w:rsidR="000400FE" w:rsidRPr="00D60A82" w:rsidRDefault="000400FE" w:rsidP="000400F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60A82">
              <w:rPr>
                <w:rFonts w:ascii="Arial" w:hAnsi="Arial" w:cs="Arial"/>
                <w:sz w:val="24"/>
                <w:szCs w:val="24"/>
              </w:rPr>
              <w:t xml:space="preserve">411349 </w:t>
            </w:r>
          </w:p>
          <w:p w:rsidR="000400FE" w:rsidRPr="00D60A82" w:rsidRDefault="000400FE" w:rsidP="000400FE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229" w:type="dxa"/>
          </w:tcPr>
          <w:p w:rsidR="000400FE" w:rsidRPr="00D60A82" w:rsidRDefault="000400FE" w:rsidP="000400F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60A82">
              <w:rPr>
                <w:rFonts w:ascii="Arial" w:hAnsi="Arial" w:cs="Arial"/>
                <w:sz w:val="24"/>
                <w:szCs w:val="24"/>
              </w:rPr>
              <w:t xml:space="preserve">Przeciwdziałanie narkomanii w Polsce z perspektywy organizacji pozarządowych </w:t>
            </w:r>
          </w:p>
        </w:tc>
      </w:tr>
      <w:tr w:rsidR="000400FE" w:rsidTr="000400FE">
        <w:trPr>
          <w:trHeight w:val="1053"/>
        </w:trPr>
        <w:tc>
          <w:tcPr>
            <w:tcW w:w="710" w:type="dxa"/>
          </w:tcPr>
          <w:p w:rsidR="000400FE" w:rsidRDefault="000400FE" w:rsidP="000400F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0400FE" w:rsidRPr="00D60A82" w:rsidRDefault="000400FE" w:rsidP="000400F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>dr</w:t>
            </w:r>
            <w:proofErr w:type="spellEnd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 xml:space="preserve"> hab. Cezary </w:t>
            </w:r>
            <w:proofErr w:type="spellStart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>Smuniewski</w:t>
            </w:r>
            <w:proofErr w:type="spellEnd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 xml:space="preserve">, prof. </w:t>
            </w:r>
            <w:proofErr w:type="spellStart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>ucz</w:t>
            </w:r>
            <w:proofErr w:type="spellEnd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>.</w:t>
            </w:r>
          </w:p>
        </w:tc>
        <w:tc>
          <w:tcPr>
            <w:tcW w:w="1985" w:type="dxa"/>
          </w:tcPr>
          <w:p w:rsidR="000400FE" w:rsidRPr="00D60A82" w:rsidRDefault="000400FE" w:rsidP="000400F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60A82">
              <w:rPr>
                <w:rFonts w:ascii="Arial" w:hAnsi="Arial" w:cs="Arial"/>
                <w:sz w:val="24"/>
                <w:szCs w:val="24"/>
              </w:rPr>
              <w:t xml:space="preserve">444121 </w:t>
            </w:r>
          </w:p>
        </w:tc>
        <w:tc>
          <w:tcPr>
            <w:tcW w:w="7229" w:type="dxa"/>
          </w:tcPr>
          <w:p w:rsidR="000400FE" w:rsidRPr="00D60A82" w:rsidRDefault="000400FE" w:rsidP="000400FE">
            <w:pPr>
              <w:tabs>
                <w:tab w:val="left" w:pos="1128"/>
              </w:tabs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60A82">
              <w:rPr>
                <w:rFonts w:ascii="Arial" w:hAnsi="Arial" w:cs="Arial"/>
                <w:sz w:val="24"/>
                <w:szCs w:val="24"/>
              </w:rPr>
              <w:t xml:space="preserve">Poczucie bezpieczeństwa pracowników ochrony zdrowia w obliczu zagrożenia atakami fizycznymi w placówkach medycznych </w:t>
            </w:r>
          </w:p>
        </w:tc>
      </w:tr>
      <w:tr w:rsidR="000400FE" w:rsidTr="000400FE">
        <w:trPr>
          <w:trHeight w:val="1053"/>
        </w:trPr>
        <w:tc>
          <w:tcPr>
            <w:tcW w:w="710" w:type="dxa"/>
          </w:tcPr>
          <w:p w:rsidR="000400FE" w:rsidRDefault="000400FE" w:rsidP="000400F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0400FE" w:rsidRPr="00D60A82" w:rsidRDefault="000400FE" w:rsidP="000400F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>dr</w:t>
            </w:r>
            <w:proofErr w:type="spellEnd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 xml:space="preserve"> hab. Cezary </w:t>
            </w:r>
            <w:proofErr w:type="spellStart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>Smuniewski</w:t>
            </w:r>
            <w:proofErr w:type="spellEnd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 xml:space="preserve">, prof. </w:t>
            </w:r>
            <w:proofErr w:type="spellStart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>ucz</w:t>
            </w:r>
            <w:proofErr w:type="spellEnd"/>
            <w:r w:rsidRPr="00A711FB">
              <w:rPr>
                <w:rFonts w:ascii="Arial" w:hAnsi="Arial" w:cs="Arial"/>
                <w:sz w:val="24"/>
                <w:szCs w:val="24"/>
                <w:lang w:val="de-AT"/>
              </w:rPr>
              <w:t>.</w:t>
            </w:r>
          </w:p>
        </w:tc>
        <w:tc>
          <w:tcPr>
            <w:tcW w:w="1985" w:type="dxa"/>
          </w:tcPr>
          <w:p w:rsidR="000400FE" w:rsidRPr="00D60A82" w:rsidRDefault="000400FE" w:rsidP="000400F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D60A82">
              <w:rPr>
                <w:rFonts w:ascii="Arial" w:hAnsi="Arial" w:cs="Arial"/>
                <w:sz w:val="24"/>
                <w:szCs w:val="24"/>
              </w:rPr>
              <w:t xml:space="preserve">434328 </w:t>
            </w:r>
          </w:p>
        </w:tc>
        <w:tc>
          <w:tcPr>
            <w:tcW w:w="7229" w:type="dxa"/>
          </w:tcPr>
          <w:p w:rsidR="000400FE" w:rsidRPr="00D60A82" w:rsidRDefault="000400FE" w:rsidP="000400FE">
            <w:pPr>
              <w:rPr>
                <w:rFonts w:ascii="Arial" w:hAnsi="Arial" w:cs="Arial"/>
                <w:sz w:val="24"/>
                <w:szCs w:val="24"/>
              </w:rPr>
            </w:pPr>
            <w:r w:rsidRPr="00D60A82">
              <w:rPr>
                <w:rFonts w:ascii="Arial" w:hAnsi="Arial" w:cs="Arial"/>
                <w:sz w:val="24"/>
                <w:szCs w:val="24"/>
              </w:rPr>
              <w:t xml:space="preserve">Perspektywy badań na sektami w Polsce. Kontekst nauk o bezpieczeństwie.  </w:t>
            </w:r>
          </w:p>
        </w:tc>
      </w:tr>
      <w:tr w:rsidR="000400FE" w:rsidTr="000400FE">
        <w:trPr>
          <w:trHeight w:val="1053"/>
        </w:trPr>
        <w:tc>
          <w:tcPr>
            <w:tcW w:w="710" w:type="dxa"/>
          </w:tcPr>
          <w:p w:rsidR="000400FE" w:rsidRDefault="000400FE" w:rsidP="000400FE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0400FE" w:rsidRPr="00D60A82" w:rsidRDefault="000400FE" w:rsidP="000400F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60A82">
              <w:rPr>
                <w:rFonts w:ascii="Arial" w:hAnsi="Arial" w:cs="Arial"/>
                <w:sz w:val="24"/>
                <w:szCs w:val="24"/>
                <w:lang w:val="de-AT"/>
              </w:rPr>
              <w:t>dr</w:t>
            </w:r>
            <w:proofErr w:type="spellEnd"/>
            <w:r w:rsidRPr="00D60A82">
              <w:rPr>
                <w:rFonts w:ascii="Arial" w:hAnsi="Arial" w:cs="Arial"/>
                <w:sz w:val="24"/>
                <w:szCs w:val="24"/>
                <w:lang w:val="de-AT"/>
              </w:rPr>
              <w:t xml:space="preserve"> hab. Cezary </w:t>
            </w:r>
            <w:proofErr w:type="spellStart"/>
            <w:r w:rsidRPr="00D60A82">
              <w:rPr>
                <w:rFonts w:ascii="Arial" w:hAnsi="Arial" w:cs="Arial"/>
                <w:sz w:val="24"/>
                <w:szCs w:val="24"/>
                <w:lang w:val="de-AT"/>
              </w:rPr>
              <w:t>Smuniewski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de-AT"/>
              </w:rPr>
              <w:t xml:space="preserve">, prof.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de-AT"/>
              </w:rPr>
              <w:t>ucz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de-AT"/>
              </w:rPr>
              <w:t>.</w:t>
            </w:r>
          </w:p>
          <w:p w:rsidR="000400FE" w:rsidRPr="00D60A82" w:rsidRDefault="000400FE" w:rsidP="000400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0400FE" w:rsidRPr="00D60A82" w:rsidRDefault="000400FE" w:rsidP="000400FE">
            <w:pPr>
              <w:rPr>
                <w:rFonts w:ascii="Arial" w:hAnsi="Arial" w:cs="Arial"/>
                <w:sz w:val="24"/>
                <w:szCs w:val="24"/>
              </w:rPr>
            </w:pPr>
            <w:r w:rsidRPr="00D60A82">
              <w:rPr>
                <w:rFonts w:ascii="Arial" w:hAnsi="Arial" w:cs="Arial"/>
                <w:sz w:val="24"/>
                <w:szCs w:val="24"/>
              </w:rPr>
              <w:t xml:space="preserve">474935 </w:t>
            </w:r>
          </w:p>
          <w:p w:rsidR="000400FE" w:rsidRPr="00D60A82" w:rsidRDefault="000400FE" w:rsidP="000400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29" w:type="dxa"/>
          </w:tcPr>
          <w:p w:rsidR="000400FE" w:rsidRPr="00D60A82" w:rsidRDefault="000400FE" w:rsidP="000400FE">
            <w:pPr>
              <w:rPr>
                <w:rFonts w:ascii="Arial" w:hAnsi="Arial" w:cs="Arial"/>
                <w:sz w:val="24"/>
                <w:szCs w:val="24"/>
              </w:rPr>
            </w:pPr>
            <w:r w:rsidRPr="00D60A82">
              <w:rPr>
                <w:rFonts w:ascii="Arial" w:hAnsi="Arial" w:cs="Arial"/>
                <w:sz w:val="24"/>
                <w:szCs w:val="24"/>
              </w:rPr>
              <w:t xml:space="preserve">Percepcja społeczna wykorzystywania w pracy imigrantów w Łukowie. Studium z zakresu bezpieczeństwa personalnego. </w:t>
            </w:r>
          </w:p>
        </w:tc>
      </w:tr>
    </w:tbl>
    <w:p w:rsidR="00D70566" w:rsidRDefault="00D70566">
      <w:pPr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sectPr w:rsidR="00D70566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B2B" w:rsidRDefault="00381B2B">
      <w:pPr>
        <w:spacing w:after="0" w:line="240" w:lineRule="auto"/>
      </w:pPr>
      <w:r>
        <w:separator/>
      </w:r>
    </w:p>
  </w:endnote>
  <w:endnote w:type="continuationSeparator" w:id="0">
    <w:p w:rsidR="00381B2B" w:rsidRDefault="00381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71679E3-42A7-414B-BFC3-FFA4DEEED3DB}"/>
    <w:embedBold r:id="rId2" w:fontKey="{B39A3D9B-2385-401C-A5AD-1642CD000F8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3" w:fontKey="{B1EA0DAA-C90A-4418-9B46-F710696A64D1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2BD33751-C762-40D5-A696-9D079318B70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C378DB99-DA0A-453B-9B00-09C1D9DC0C4F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B2B" w:rsidRDefault="00381B2B">
      <w:pPr>
        <w:spacing w:after="0" w:line="240" w:lineRule="auto"/>
      </w:pPr>
      <w:r>
        <w:separator/>
      </w:r>
    </w:p>
  </w:footnote>
  <w:footnote w:type="continuationSeparator" w:id="0">
    <w:p w:rsidR="00381B2B" w:rsidRDefault="00381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566" w:rsidRDefault="00D70566"/>
  <w:p w:rsidR="00D70566" w:rsidRDefault="00D705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46ABC"/>
    <w:multiLevelType w:val="multilevel"/>
    <w:tmpl w:val="E292B21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566"/>
    <w:rsid w:val="000400FE"/>
    <w:rsid w:val="002223EF"/>
    <w:rsid w:val="00381B2B"/>
    <w:rsid w:val="00D7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309D7"/>
  <w15:docId w15:val="{CC2D2D35-3397-4F88-B02D-644BEE05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uiPriority w:val="34"/>
    <w:qFormat/>
    <w:rsid w:val="00900F92"/>
    <w:pPr>
      <w:ind w:left="720"/>
      <w:contextualSpacing/>
    </w:pPr>
  </w:style>
  <w:style w:type="table" w:styleId="Tabela-Siatka">
    <w:name w:val="Table Grid"/>
    <w:basedOn w:val="Standardowy"/>
    <w:uiPriority w:val="39"/>
    <w:rsid w:val="00F67D3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472B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fKfnP33FGrIEnx6ointgd+qIKQ==">CgMxLjAyCGguZ2pkZ3hzMg5oLjZ3cmN2Z3I5cjZ1djIOaC5zYXU3cGR5cXZ5ZGwyDmguNTl2OWo3bnBuc29xMg5oLjk5NTBid3BtOXRwejIOaC43cWkyaTY4YmE3bHQyDWgucmxyMGtlZXpleHM4AHIhMTU0d0hIRVdBeDUtQzB5aVM3emJEYnNkSjNzb21BcEJt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407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J. Konarska</cp:lastModifiedBy>
  <cp:revision>3</cp:revision>
  <dcterms:created xsi:type="dcterms:W3CDTF">2026-02-20T08:19:00Z</dcterms:created>
  <dcterms:modified xsi:type="dcterms:W3CDTF">2026-03-24T09:52:00Z</dcterms:modified>
</cp:coreProperties>
</file>